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EC759A" w14:textId="77777777" w:rsidR="00C87B56" w:rsidRPr="00B87E1E" w:rsidRDefault="00C87B56" w:rsidP="00A26E15">
      <w:pPr>
        <w:rPr>
          <w:rFonts w:ascii="Arial" w:hAnsi="Arial" w:cs="Arial"/>
        </w:rPr>
      </w:pPr>
    </w:p>
    <w:p w14:paraId="2B5AEC44" w14:textId="77777777" w:rsidR="00A26E15" w:rsidRPr="00B87E1E" w:rsidRDefault="00A26E15" w:rsidP="00A26E15">
      <w:pPr>
        <w:rPr>
          <w:rFonts w:ascii="Arial" w:hAnsi="Arial" w:cs="Arial"/>
        </w:rPr>
      </w:pPr>
    </w:p>
    <w:p w14:paraId="30B49A73" w14:textId="4B4C08C3" w:rsidR="00A26E15" w:rsidRPr="00B87E1E" w:rsidRDefault="00A26E15" w:rsidP="00A26E15">
      <w:pPr>
        <w:tabs>
          <w:tab w:val="left" w:pos="3900"/>
        </w:tabs>
        <w:jc w:val="center"/>
        <w:rPr>
          <w:rFonts w:ascii="Arial" w:hAnsi="Arial" w:cs="Arial"/>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87E1E">
        <w:rPr>
          <w:rFonts w:ascii="Arial" w:hAnsi="Arial" w:cs="Arial"/>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PROGRAMA ANUAL DE DESARROLLO ARCHIVISTICO</w:t>
      </w:r>
    </w:p>
    <w:p w14:paraId="1B95F4BD" w14:textId="47B14327" w:rsidR="00A26E15" w:rsidRPr="00B87E1E" w:rsidRDefault="00A26E15" w:rsidP="00A26E15">
      <w:pPr>
        <w:tabs>
          <w:tab w:val="left" w:pos="3900"/>
        </w:tabs>
        <w:jc w:val="center"/>
        <w:rPr>
          <w:rFonts w:ascii="Arial" w:hAnsi="Arial" w:cs="Arial"/>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62DAAAA9" w14:textId="77777777" w:rsidR="00A26E15" w:rsidRPr="00B87E1E" w:rsidRDefault="00A26E15" w:rsidP="00A26E15">
      <w:pPr>
        <w:tabs>
          <w:tab w:val="left" w:pos="3900"/>
        </w:tabs>
        <w:jc w:val="center"/>
        <w:rPr>
          <w:rFonts w:ascii="Arial" w:hAnsi="Arial" w:cs="Arial"/>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79D1F17A" w14:textId="77777777" w:rsidR="00A26E15" w:rsidRPr="00B87E1E" w:rsidRDefault="00A26E15" w:rsidP="00A26E15">
      <w:pPr>
        <w:tabs>
          <w:tab w:val="left" w:pos="3900"/>
        </w:tabs>
        <w:jc w:val="center"/>
        <w:rPr>
          <w:rFonts w:ascii="Arial" w:hAnsi="Arial" w:cs="Arial"/>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87E1E">
        <w:rPr>
          <w:rFonts w:ascii="Arial" w:hAnsi="Arial" w:cs="Arial"/>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COMITÉ MUNICIPAL DE AGUA POTABLE Y ALCANTARILLADO DE SALAMANCA, GUANAJUATO.</w:t>
      </w:r>
    </w:p>
    <w:p w14:paraId="0629DE98" w14:textId="77777777" w:rsidR="00A26E15" w:rsidRPr="00B87E1E" w:rsidRDefault="00A26E15" w:rsidP="00A26E15">
      <w:pPr>
        <w:tabs>
          <w:tab w:val="left" w:pos="3900"/>
        </w:tabs>
        <w:jc w:val="center"/>
        <w:rPr>
          <w:rFonts w:ascii="Arial" w:hAnsi="Arial" w:cs="Arial"/>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87E1E">
        <w:rPr>
          <w:rFonts w:ascii="Arial" w:hAnsi="Arial" w:cs="Arial"/>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(CMAPAS)</w:t>
      </w:r>
    </w:p>
    <w:p w14:paraId="0F4D17B5" w14:textId="77777777" w:rsidR="00A26E15" w:rsidRPr="00B87E1E" w:rsidRDefault="00A26E15" w:rsidP="00A26E15">
      <w:pPr>
        <w:tabs>
          <w:tab w:val="left" w:pos="3900"/>
        </w:tabs>
        <w:jc w:val="center"/>
        <w:rPr>
          <w:rFonts w:ascii="Arial" w:hAnsi="Arial" w:cs="Arial"/>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1B932DDC" w14:textId="77777777" w:rsidR="00A26E15" w:rsidRPr="00B87E1E" w:rsidRDefault="00A26E15" w:rsidP="00A26E15">
      <w:pPr>
        <w:tabs>
          <w:tab w:val="left" w:pos="3900"/>
        </w:tabs>
        <w:jc w:val="center"/>
        <w:rPr>
          <w:rFonts w:ascii="Arial" w:hAnsi="Arial" w:cs="Arial"/>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7852FFC0" w14:textId="6F7255E8" w:rsidR="00A26E15" w:rsidRPr="00B87E1E" w:rsidRDefault="00A26E15" w:rsidP="00A26E15">
      <w:pPr>
        <w:tabs>
          <w:tab w:val="left" w:pos="3900"/>
        </w:tabs>
        <w:jc w:val="center"/>
        <w:rPr>
          <w:rFonts w:ascii="Arial" w:hAnsi="Arial" w:cs="Arial"/>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87E1E">
        <w:rPr>
          <w:rFonts w:ascii="Arial" w:hAnsi="Arial" w:cs="Arial"/>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“P.A.D.A. 2024”</w:t>
      </w:r>
    </w:p>
    <w:p w14:paraId="718D4D2E" w14:textId="77777777" w:rsidR="00A26E15" w:rsidRPr="00B87E1E" w:rsidRDefault="00A26E15" w:rsidP="00A26E15">
      <w:pPr>
        <w:tabs>
          <w:tab w:val="left" w:pos="3900"/>
        </w:tabs>
        <w:jc w:val="center"/>
        <w:rPr>
          <w:rFonts w:ascii="Arial" w:hAnsi="Arial" w:cs="Arial"/>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51A79035" w14:textId="77777777" w:rsidR="00A26E15" w:rsidRPr="00B87E1E" w:rsidRDefault="00A26E15" w:rsidP="00A26E15">
      <w:pPr>
        <w:tabs>
          <w:tab w:val="left" w:pos="3900"/>
        </w:tabs>
        <w:jc w:val="center"/>
        <w:rPr>
          <w:rFonts w:ascii="Arial" w:hAnsi="Arial" w:cs="Arial"/>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482D6A13" w14:textId="77777777" w:rsidR="00A26E15" w:rsidRPr="00B87E1E" w:rsidRDefault="00A26E15" w:rsidP="00A26E15">
      <w:pPr>
        <w:tabs>
          <w:tab w:val="left" w:pos="3900"/>
        </w:tabs>
        <w:jc w:val="center"/>
        <w:rPr>
          <w:rFonts w:ascii="Arial" w:hAnsi="Arial" w:cs="Arial"/>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07ECD59D" w14:textId="717334B2" w:rsidR="00A26E15" w:rsidRPr="00B87E1E" w:rsidRDefault="00A26E15" w:rsidP="00A26E15">
      <w:pPr>
        <w:tabs>
          <w:tab w:val="left" w:pos="3900"/>
        </w:tabs>
        <w:spacing w:after="0" w:line="240" w:lineRule="auto"/>
        <w:jc w:val="center"/>
        <w:rPr>
          <w:rFonts w:ascii="Arial" w:hAnsi="Arial" w:cs="Arial"/>
          <w:b/>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b/>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INTRODUCCIÓN</w:t>
      </w:r>
    </w:p>
    <w:p w14:paraId="23CBA195" w14:textId="77777777" w:rsidR="00A26E15" w:rsidRPr="00B87E1E" w:rsidRDefault="00A26E15" w:rsidP="00A26E15">
      <w:pPr>
        <w:tabs>
          <w:tab w:val="left" w:pos="3900"/>
        </w:tabs>
        <w:jc w:val="cente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0297C9" w14:textId="1875C11A" w:rsidR="00A26E15" w:rsidRPr="00B87E1E" w:rsidRDefault="00A26E15" w:rsidP="00A26E15">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Con fundamento en los artículos 25, 26 de la Ley de Archivos del Estado de Guanajuato, y demás disposiciones aplicables en la materia, el Área coordinadora de Archivos deberá elaborar los procedimientos para administrar los elementos de planeación y evaluación para consolidar el buen desarrollo del Sistema Institucional de </w:t>
      </w:r>
      <w:r w:rsidR="00CC6890">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rchivos (SIA).</w:t>
      </w:r>
    </w:p>
    <w:p w14:paraId="72065846" w14:textId="77777777" w:rsidR="00A26E15" w:rsidRPr="00B87E1E" w:rsidRDefault="00A26E15" w:rsidP="00A26E15">
      <w:pPr>
        <w:tabs>
          <w:tab w:val="left" w:pos="390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85DEE0" w14:textId="79316F1B" w:rsidR="00A26E15" w:rsidRPr="00B87E1E" w:rsidRDefault="00A26E15" w:rsidP="00A26E15">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En este tenor, se elabora el presente Plan Anual de Desarrollo Archivístico (P.A.D.A.) al servicio del Comité Municipal de Agua Potable y Alcantarillado de Salamanca, </w:t>
      </w:r>
      <w:proofErr w:type="spellStart"/>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Gto</w:t>
      </w:r>
      <w:proofErr w:type="spellEnd"/>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(CMAPAS), considerando alguna de las actividades planeada a realizar en el ejercicio 2024 y en las que se involucran todas las Unidades Administrativas generadoras de información que conforman al Organismo Operador.</w:t>
      </w:r>
    </w:p>
    <w:p w14:paraId="57E41E89" w14:textId="77777777" w:rsidR="00A26E15" w:rsidRPr="00B87E1E" w:rsidRDefault="00A26E15" w:rsidP="00A26E15">
      <w:pPr>
        <w:tabs>
          <w:tab w:val="left" w:pos="3900"/>
        </w:tabs>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28EE09" w14:textId="77777777" w:rsidR="00B87E1E" w:rsidRPr="00B87E1E" w:rsidRDefault="00B87E1E" w:rsidP="00A26E15">
      <w:pPr>
        <w:tabs>
          <w:tab w:val="left" w:pos="3900"/>
        </w:tabs>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CA1681" w14:textId="77777777" w:rsidR="00A26E15" w:rsidRPr="00B87E1E" w:rsidRDefault="00A26E15" w:rsidP="00A26E15">
      <w:pPr>
        <w:tabs>
          <w:tab w:val="left" w:pos="3900"/>
        </w:tabs>
        <w:spacing w:after="0" w:line="240" w:lineRule="auto"/>
        <w:jc w:val="center"/>
        <w:rPr>
          <w:rFonts w:ascii="Arial" w:hAnsi="Arial" w:cs="Arial"/>
          <w:b/>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593E44" w14:textId="77777777" w:rsidR="00A26E15" w:rsidRPr="00B87E1E" w:rsidRDefault="00A26E15" w:rsidP="00A26E15">
      <w:pPr>
        <w:tabs>
          <w:tab w:val="left" w:pos="3900"/>
        </w:tabs>
        <w:spacing w:after="0" w:line="240" w:lineRule="auto"/>
        <w:jc w:val="center"/>
        <w:rPr>
          <w:rFonts w:ascii="Arial" w:hAnsi="Arial" w:cs="Arial"/>
          <w:b/>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C208E8" w14:textId="77777777" w:rsidR="00A26E15" w:rsidRPr="00B87E1E" w:rsidRDefault="00A26E15" w:rsidP="00A26E15">
      <w:pPr>
        <w:tabs>
          <w:tab w:val="left" w:pos="3900"/>
        </w:tabs>
        <w:spacing w:after="0" w:line="240" w:lineRule="auto"/>
        <w:jc w:val="center"/>
        <w:rPr>
          <w:rFonts w:ascii="Arial" w:hAnsi="Arial" w:cs="Arial"/>
          <w:b/>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914D49" w14:textId="77777777" w:rsidR="00A26E15" w:rsidRPr="00B87E1E" w:rsidRDefault="00A26E15" w:rsidP="00A26E15">
      <w:pPr>
        <w:tabs>
          <w:tab w:val="left" w:pos="3900"/>
        </w:tabs>
        <w:spacing w:after="0" w:line="240" w:lineRule="auto"/>
        <w:jc w:val="center"/>
        <w:rPr>
          <w:rFonts w:ascii="Arial" w:hAnsi="Arial" w:cs="Arial"/>
          <w:b/>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CF52F2" w14:textId="77777777" w:rsidR="00A26E15" w:rsidRPr="00B87E1E" w:rsidRDefault="00A26E15" w:rsidP="00A26E15">
      <w:pPr>
        <w:tabs>
          <w:tab w:val="left" w:pos="3900"/>
        </w:tabs>
        <w:spacing w:after="0" w:line="240" w:lineRule="auto"/>
        <w:jc w:val="center"/>
        <w:rPr>
          <w:rFonts w:ascii="Arial" w:hAnsi="Arial" w:cs="Arial"/>
          <w:b/>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7358E5" w14:textId="77777777" w:rsidR="00A26E15" w:rsidRPr="00B87E1E" w:rsidRDefault="00A26E15" w:rsidP="00A26E15">
      <w:pPr>
        <w:tabs>
          <w:tab w:val="left" w:pos="3900"/>
        </w:tabs>
        <w:spacing w:after="0" w:line="240" w:lineRule="auto"/>
        <w:jc w:val="center"/>
        <w:rPr>
          <w:rFonts w:ascii="Arial" w:hAnsi="Arial" w:cs="Arial"/>
          <w:b/>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CFFEF1" w14:textId="77777777" w:rsidR="00A26E15" w:rsidRPr="00B87E1E" w:rsidRDefault="00A26E15" w:rsidP="00A26E15">
      <w:pPr>
        <w:tabs>
          <w:tab w:val="left" w:pos="3900"/>
        </w:tabs>
        <w:spacing w:after="0" w:line="240" w:lineRule="auto"/>
        <w:jc w:val="center"/>
        <w:rPr>
          <w:rFonts w:ascii="Arial" w:hAnsi="Arial" w:cs="Arial"/>
          <w:b/>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22057C" w14:textId="77777777" w:rsidR="00A26E15" w:rsidRPr="00B87E1E" w:rsidRDefault="00A26E15" w:rsidP="00A26E15">
      <w:pPr>
        <w:tabs>
          <w:tab w:val="left" w:pos="3900"/>
        </w:tabs>
        <w:spacing w:after="0" w:line="240" w:lineRule="auto"/>
        <w:jc w:val="center"/>
        <w:rPr>
          <w:rFonts w:ascii="Arial" w:hAnsi="Arial" w:cs="Arial"/>
          <w:b/>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07177D8" w14:textId="77777777" w:rsidR="00A26E15" w:rsidRPr="00B87E1E" w:rsidRDefault="00A26E15" w:rsidP="00A26E15">
      <w:pPr>
        <w:tabs>
          <w:tab w:val="left" w:pos="3900"/>
        </w:tabs>
        <w:spacing w:after="0" w:line="240" w:lineRule="auto"/>
        <w:jc w:val="center"/>
        <w:rPr>
          <w:rFonts w:ascii="Arial" w:hAnsi="Arial" w:cs="Arial"/>
          <w:b/>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48F50F" w14:textId="77777777" w:rsidR="00A26E15" w:rsidRPr="00B87E1E" w:rsidRDefault="00A26E15" w:rsidP="00A26E15">
      <w:pPr>
        <w:tabs>
          <w:tab w:val="left" w:pos="3900"/>
        </w:tabs>
        <w:spacing w:after="0" w:line="240" w:lineRule="auto"/>
        <w:jc w:val="center"/>
        <w:rPr>
          <w:rFonts w:ascii="Arial" w:hAnsi="Arial" w:cs="Arial"/>
          <w:b/>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BFC0EA" w14:textId="77777777" w:rsidR="00A26E15" w:rsidRPr="00B87E1E" w:rsidRDefault="00A26E15" w:rsidP="00A26E15">
      <w:pPr>
        <w:tabs>
          <w:tab w:val="left" w:pos="3900"/>
        </w:tabs>
        <w:spacing w:after="0" w:line="240" w:lineRule="auto"/>
        <w:jc w:val="center"/>
        <w:rPr>
          <w:rFonts w:ascii="Arial" w:hAnsi="Arial" w:cs="Arial"/>
          <w:b/>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744CB4" w14:textId="13ACBC3F" w:rsidR="00A26E15" w:rsidRPr="00B87E1E" w:rsidRDefault="00A26E15" w:rsidP="00A26E15">
      <w:pPr>
        <w:tabs>
          <w:tab w:val="left" w:pos="3900"/>
        </w:tabs>
        <w:spacing w:after="0" w:line="240" w:lineRule="auto"/>
        <w:jc w:val="center"/>
        <w:rPr>
          <w:rFonts w:ascii="Arial" w:hAnsi="Arial" w:cs="Arial"/>
          <w:b/>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b/>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JUSTIFICACIÓN</w:t>
      </w:r>
    </w:p>
    <w:p w14:paraId="39AF748D" w14:textId="77777777" w:rsidR="00A26E15" w:rsidRPr="00B87E1E" w:rsidRDefault="00A26E15" w:rsidP="00A26E15">
      <w:pPr>
        <w:tabs>
          <w:tab w:val="left" w:pos="3900"/>
        </w:tabs>
        <w:jc w:val="center"/>
        <w:rPr>
          <w:rFonts w:ascii="Arial" w:hAnsi="Arial" w:cs="Arial"/>
          <w:b/>
          <w:bCs/>
          <w:color w:val="000000" w:themeColor="text1"/>
          <w:sz w:val="10"/>
          <w:szCs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11CB0C" w14:textId="77777777" w:rsidR="00A26E15" w:rsidRPr="00B87E1E" w:rsidRDefault="00A26E15" w:rsidP="00A26E15">
      <w:pPr>
        <w:tabs>
          <w:tab w:val="left" w:pos="0"/>
        </w:tabs>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Las actividades que integran el Programa Anual de Desarrollo Archivístico 2024, se pretende realizar para la constante mejora desde la instauración y funcionamiento del Sistema Institucional de Archivos del Comité Municipal de Agua Potable y Alcantarillado de salamanca, </w:t>
      </w:r>
      <w:proofErr w:type="spellStart"/>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Gto</w:t>
      </w:r>
      <w:proofErr w:type="spellEnd"/>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B1712ED" w14:textId="6EC83342" w:rsidR="00A26E15" w:rsidRPr="00B87E1E" w:rsidRDefault="00A26E15" w:rsidP="00A26E15">
      <w:pPr>
        <w:tabs>
          <w:tab w:val="left" w:pos="0"/>
        </w:tabs>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Esto partiendo desde las funciones que tienen los responsables de los Archivos de Tramite, de Concentración para llevar acabo un efectivo control de los procesos de integración, organización, guarda, conservación, valoración, y préstamo de expedientes, así como para efectuar adecuadamente las bajas documentales y las transferencias primarias, proporcionando el correcto resguardo y conservación de la memoria documental del CMAPAS.</w:t>
      </w:r>
    </w:p>
    <w:p w14:paraId="614BBE26" w14:textId="77777777" w:rsidR="00A26E15" w:rsidRPr="00B87E1E" w:rsidRDefault="00A26E15" w:rsidP="00A26E15">
      <w:pPr>
        <w:tabs>
          <w:tab w:val="left" w:pos="3900"/>
        </w:tabs>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Así mismo estas actividades están orientadas básicamente a una correcta gestión documental, instituyendo las siguientes estrategias para CMAPAS:</w:t>
      </w:r>
    </w:p>
    <w:p w14:paraId="43EBD0FC" w14:textId="55B87D65" w:rsidR="00A26E15" w:rsidRPr="00B87E1E" w:rsidRDefault="00A26E15" w:rsidP="00A26E15">
      <w:pPr>
        <w:pStyle w:val="Prrafodelista"/>
        <w:numPr>
          <w:ilvl w:val="0"/>
          <w:numId w:val="1"/>
        </w:numPr>
        <w:tabs>
          <w:tab w:val="left" w:pos="3900"/>
        </w:tabs>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Cumplir con la normatividad en materia archivística.</w:t>
      </w:r>
    </w:p>
    <w:p w14:paraId="48BD1FF9" w14:textId="1E1DF74C" w:rsidR="00A26E15" w:rsidRPr="00B87E1E" w:rsidRDefault="00A26E15" w:rsidP="00A26E15">
      <w:pPr>
        <w:pStyle w:val="Prrafodelista"/>
        <w:numPr>
          <w:ilvl w:val="0"/>
          <w:numId w:val="1"/>
        </w:numPr>
        <w:tabs>
          <w:tab w:val="left" w:pos="3900"/>
        </w:tabs>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Establecer procesos archivísticos regulados, homologados y ejecutados sistemáticamente.</w:t>
      </w:r>
    </w:p>
    <w:p w14:paraId="1A8077CA" w14:textId="68A23303" w:rsidR="00A26E15" w:rsidRPr="00B87E1E" w:rsidRDefault="00A26E15" w:rsidP="00A26E15">
      <w:pPr>
        <w:pStyle w:val="Prrafodelista"/>
        <w:numPr>
          <w:ilvl w:val="0"/>
          <w:numId w:val="1"/>
        </w:numPr>
        <w:tabs>
          <w:tab w:val="left" w:pos="3900"/>
        </w:tabs>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Contar con archivos e inventarios actualizados y disponibles.</w:t>
      </w:r>
    </w:p>
    <w:p w14:paraId="4D803C2D" w14:textId="208EB2EB" w:rsidR="00A26E15" w:rsidRPr="00B87E1E" w:rsidRDefault="00A26E15" w:rsidP="00A26E15">
      <w:pPr>
        <w:pStyle w:val="Prrafodelista"/>
        <w:numPr>
          <w:ilvl w:val="0"/>
          <w:numId w:val="1"/>
        </w:numPr>
        <w:tabs>
          <w:tab w:val="left" w:pos="3900"/>
        </w:tabs>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Fomentar los conocimientos teóricos y prácticos a los funcionarios públicos de este organismo manteniéndolos en constante capacitación y conocimiento de las actualizaciones y boletines en la materia.</w:t>
      </w:r>
    </w:p>
    <w:p w14:paraId="4B91623D" w14:textId="4CBCEF7E" w:rsidR="00A26E15" w:rsidRPr="00B87E1E" w:rsidRDefault="00A26E15" w:rsidP="00A26E15">
      <w:pPr>
        <w:pStyle w:val="Prrafodelista"/>
        <w:numPr>
          <w:ilvl w:val="0"/>
          <w:numId w:val="1"/>
        </w:numPr>
        <w:tabs>
          <w:tab w:val="left" w:pos="3900"/>
        </w:tabs>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Incentivar el expurgo de documentación dentro de sus expedientes evitando documentos innecesarios en las unidades generadoras de la información, facilitando el control hasta su destino final.</w:t>
      </w:r>
    </w:p>
    <w:p w14:paraId="5ECF5100" w14:textId="073C9A01" w:rsidR="00A26E15" w:rsidRPr="00B87E1E" w:rsidRDefault="00A26E15" w:rsidP="00A26E15">
      <w:pPr>
        <w:pStyle w:val="Prrafodelista"/>
        <w:numPr>
          <w:ilvl w:val="0"/>
          <w:numId w:val="1"/>
        </w:numPr>
        <w:tabs>
          <w:tab w:val="left" w:pos="3900"/>
        </w:tabs>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Liberar espacios para el correcto resguardo y conservación documental.</w:t>
      </w:r>
    </w:p>
    <w:p w14:paraId="5263506E" w14:textId="3AECDB0D" w:rsidR="00A26E15" w:rsidRPr="00B87E1E" w:rsidRDefault="00A26E15" w:rsidP="00A26E15">
      <w:pPr>
        <w:pStyle w:val="Prrafodelista"/>
        <w:numPr>
          <w:ilvl w:val="0"/>
          <w:numId w:val="1"/>
        </w:numPr>
        <w:tabs>
          <w:tab w:val="left" w:pos="3900"/>
        </w:tabs>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Actualización de los instrumentos de control y consulta a las necesidades y manual organizacional del CMAPAS.</w:t>
      </w:r>
    </w:p>
    <w:p w14:paraId="47116739" w14:textId="51950221" w:rsidR="00A26E15" w:rsidRPr="00B87E1E" w:rsidRDefault="00A26E15" w:rsidP="00A26E15">
      <w:pPr>
        <w:pStyle w:val="Prrafodelista"/>
        <w:numPr>
          <w:ilvl w:val="0"/>
          <w:numId w:val="1"/>
        </w:numPr>
        <w:tabs>
          <w:tab w:val="left" w:pos="3900"/>
        </w:tabs>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Mejora de mobiliario (estantería) para archivo de concentración.</w:t>
      </w:r>
    </w:p>
    <w:p w14:paraId="01B1D8B1" w14:textId="267D4B7D" w:rsidR="00A26E15" w:rsidRPr="00B87E1E" w:rsidRDefault="00A26E15" w:rsidP="00A26E15">
      <w:pPr>
        <w:pStyle w:val="Prrafodelista"/>
        <w:numPr>
          <w:ilvl w:val="0"/>
          <w:numId w:val="1"/>
        </w:numPr>
        <w:tabs>
          <w:tab w:val="left" w:pos="3900"/>
        </w:tabs>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Implementación de medidas de seguridad dentro de la estructura del archivo de concentración.</w:t>
      </w:r>
    </w:p>
    <w:p w14:paraId="1ED2AFC1" w14:textId="2FC5C7F6" w:rsidR="00A26E15" w:rsidRPr="00B87E1E" w:rsidRDefault="00A26E15" w:rsidP="00A26E15">
      <w:pPr>
        <w:pStyle w:val="Prrafodelista"/>
        <w:numPr>
          <w:ilvl w:val="0"/>
          <w:numId w:val="1"/>
        </w:numPr>
        <w:tabs>
          <w:tab w:val="left" w:pos="3900"/>
        </w:tabs>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implementación de inventarios topográficos en archivo de concentración.</w:t>
      </w:r>
    </w:p>
    <w:p w14:paraId="4DD77C7B" w14:textId="77777777" w:rsidR="00A26E15" w:rsidRPr="00B87E1E" w:rsidRDefault="00A26E15" w:rsidP="00A26E15">
      <w:pPr>
        <w:tabs>
          <w:tab w:val="left" w:pos="3900"/>
        </w:tabs>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729A79" w14:textId="77777777" w:rsidR="00A26E15" w:rsidRPr="00B87E1E" w:rsidRDefault="00A26E15" w:rsidP="00A26E15">
      <w:pPr>
        <w:tabs>
          <w:tab w:val="left" w:pos="3900"/>
        </w:tabs>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880FED" w14:textId="77777777" w:rsidR="00A26E15" w:rsidRPr="00B87E1E" w:rsidRDefault="00A26E15" w:rsidP="00A26E15">
      <w:pPr>
        <w:tabs>
          <w:tab w:val="left" w:pos="1620"/>
        </w:tabs>
        <w:spacing w:after="0" w:line="240" w:lineRule="auto"/>
        <w:jc w:val="center"/>
        <w:rPr>
          <w:rFonts w:ascii="Arial" w:hAnsi="Arial" w:cs="Arial"/>
          <w:b/>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b/>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OBJETIVO GENERAL</w:t>
      </w:r>
    </w:p>
    <w:p w14:paraId="3BD7DCC7" w14:textId="77777777" w:rsidR="00A26E15" w:rsidRPr="00B87E1E" w:rsidRDefault="00A26E15" w:rsidP="00A26E15">
      <w:pPr>
        <w:tabs>
          <w:tab w:val="left" w:pos="1620"/>
        </w:tabs>
        <w:jc w:val="center"/>
        <w:rPr>
          <w:rFonts w:ascii="Arial" w:hAnsi="Arial" w:cs="Arial"/>
          <w:sz w:val="32"/>
          <w:szCs w:val="32"/>
        </w:rPr>
      </w:pPr>
    </w:p>
    <w:p w14:paraId="633D846D" w14:textId="36138C37" w:rsidR="00A26E15" w:rsidRDefault="00A26E15" w:rsidP="00A26E15">
      <w:pPr>
        <w:tabs>
          <w:tab w:val="left" w:pos="0"/>
        </w:tabs>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Fortalecer el campo de operación del Sistema Institucional del CMAPAS, para dar el debido cumplimiento al marco normativo y operativo en materia de Gestión Documental y Organización de Archivos en los Archivos de Tramite, Concentración mediante la actualización y aplicación de los instrumentos de control archivístico, a fin de lograr la adecuada administración y gestión para facilitar el acceso y consulta de los acervos a través de la sistematización de los procesos archivísticos.</w:t>
      </w:r>
    </w:p>
    <w:p w14:paraId="0246A9EB" w14:textId="77777777" w:rsidR="008A1052" w:rsidRDefault="008A1052" w:rsidP="00A26E15">
      <w:pPr>
        <w:tabs>
          <w:tab w:val="left" w:pos="0"/>
        </w:tabs>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45F5DA" w14:textId="77777777" w:rsidR="008A1052" w:rsidRDefault="008A1052" w:rsidP="00A26E15">
      <w:pPr>
        <w:tabs>
          <w:tab w:val="left" w:pos="0"/>
        </w:tabs>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E549D3" w14:textId="77777777" w:rsidR="008A1052" w:rsidRDefault="008A1052" w:rsidP="00A26E15">
      <w:pPr>
        <w:tabs>
          <w:tab w:val="left" w:pos="0"/>
        </w:tabs>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6C7534" w14:textId="77777777" w:rsidR="008A1052" w:rsidRPr="00B87E1E" w:rsidRDefault="008A1052" w:rsidP="00A26E15">
      <w:pPr>
        <w:tabs>
          <w:tab w:val="left" w:pos="0"/>
        </w:tabs>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22A284" w14:textId="77777777" w:rsidR="00A26E15" w:rsidRPr="00B87E1E" w:rsidRDefault="00A26E15" w:rsidP="00A26E15">
      <w:pPr>
        <w:tabs>
          <w:tab w:val="left" w:pos="1620"/>
        </w:tabs>
        <w:jc w:val="center"/>
        <w:rPr>
          <w:rFonts w:ascii="Arial" w:hAnsi="Arial" w:cs="Arial"/>
          <w:b/>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b/>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OBJETIVOS ESPECIFICOS</w:t>
      </w:r>
    </w:p>
    <w:p w14:paraId="3CFC975B" w14:textId="77777777" w:rsidR="00A26E15" w:rsidRPr="00B87E1E" w:rsidRDefault="00A26E15" w:rsidP="00A26E15">
      <w:pPr>
        <w:pStyle w:val="Prrafodelista"/>
        <w:numPr>
          <w:ilvl w:val="0"/>
          <w:numId w:val="2"/>
        </w:numPr>
        <w:tabs>
          <w:tab w:val="left" w:pos="1620"/>
        </w:tabs>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Aplicar el CADIDO, para identificar, valorar y clasificar los expedientes que se producen en el archivo de Trámite.</w:t>
      </w:r>
    </w:p>
    <w:p w14:paraId="41474A90" w14:textId="77777777" w:rsidR="00A26E15" w:rsidRPr="00B87E1E" w:rsidRDefault="00A26E15" w:rsidP="00A26E15">
      <w:pPr>
        <w:pStyle w:val="Prrafodelista"/>
        <w:numPr>
          <w:ilvl w:val="0"/>
          <w:numId w:val="2"/>
        </w:numPr>
        <w:tabs>
          <w:tab w:val="left" w:pos="1620"/>
        </w:tabs>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Brindar asesorías teórico-prácticas a los RATS, RAC. RACO DEL CMAPAS.</w:t>
      </w:r>
    </w:p>
    <w:p w14:paraId="67043B3F" w14:textId="2B29EC92" w:rsidR="00A26E15" w:rsidRPr="00B87E1E" w:rsidRDefault="00A26E15" w:rsidP="00A26E15">
      <w:pPr>
        <w:pStyle w:val="Prrafodelista"/>
        <w:numPr>
          <w:ilvl w:val="0"/>
          <w:numId w:val="2"/>
        </w:numPr>
        <w:tabs>
          <w:tab w:val="left" w:pos="1620"/>
        </w:tabs>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Formalizar las trasferencias primarias al archivo de concentración</w:t>
      </w:r>
      <w:r w:rsidR="003C4A3A">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861BDEC" w14:textId="23AC7C51" w:rsidR="00A26E15" w:rsidRPr="00B87E1E" w:rsidRDefault="00A26E15" w:rsidP="00A26E15">
      <w:pPr>
        <w:pStyle w:val="Prrafodelista"/>
        <w:numPr>
          <w:ilvl w:val="0"/>
          <w:numId w:val="2"/>
        </w:numPr>
        <w:tabs>
          <w:tab w:val="left" w:pos="1620"/>
        </w:tabs>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Formalizar las bajas documentales de archivo de </w:t>
      </w:r>
      <w:proofErr w:type="gramStart"/>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tramite</w:t>
      </w:r>
      <w:proofErr w:type="gramEnd"/>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como de concentración</w:t>
      </w:r>
      <w:r w:rsidR="003C4A3A">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8BFDF00" w14:textId="77777777" w:rsidR="00A26E15" w:rsidRPr="00B87E1E" w:rsidRDefault="00A26E15" w:rsidP="00A26E15">
      <w:pPr>
        <w:pStyle w:val="Prrafodelista"/>
        <w:numPr>
          <w:ilvl w:val="0"/>
          <w:numId w:val="2"/>
        </w:numPr>
        <w:tabs>
          <w:tab w:val="left" w:pos="1620"/>
        </w:tabs>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Actualización de inventarios de archivo de trámite.</w:t>
      </w:r>
    </w:p>
    <w:p w14:paraId="03DADBCB" w14:textId="77777777" w:rsidR="00A26E15" w:rsidRPr="00B87E1E" w:rsidRDefault="00A26E15" w:rsidP="00A26E15">
      <w:pPr>
        <w:pStyle w:val="Prrafodelista"/>
        <w:numPr>
          <w:ilvl w:val="0"/>
          <w:numId w:val="2"/>
        </w:numPr>
        <w:tabs>
          <w:tab w:val="left" w:pos="1620"/>
        </w:tabs>
        <w:spacing w:after="0" w:line="24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Dictaminar los riesgos de la infraestructura del archivo de concentración.</w:t>
      </w:r>
    </w:p>
    <w:p w14:paraId="720070B5" w14:textId="77777777" w:rsidR="00A26E15" w:rsidRPr="00B87E1E" w:rsidRDefault="00A26E15" w:rsidP="00A26E15">
      <w:pPr>
        <w:tabs>
          <w:tab w:val="left" w:pos="0"/>
        </w:tabs>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6510FC" w14:textId="77777777" w:rsidR="00A26E15" w:rsidRPr="00B87E1E" w:rsidRDefault="00A26E15" w:rsidP="00A26E15">
      <w:pPr>
        <w:tabs>
          <w:tab w:val="left" w:pos="0"/>
        </w:tabs>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635037" w14:textId="77777777" w:rsidR="00A26E15" w:rsidRPr="00B87E1E" w:rsidRDefault="00A26E15" w:rsidP="00A26E15">
      <w:pPr>
        <w:tabs>
          <w:tab w:val="left" w:pos="0"/>
        </w:tabs>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896029" w14:textId="77777777" w:rsidR="00A26E15" w:rsidRPr="00B87E1E" w:rsidRDefault="00A26E15" w:rsidP="00A26E15">
      <w:pPr>
        <w:tabs>
          <w:tab w:val="left" w:pos="0"/>
        </w:tabs>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FC6EFB" w14:textId="77777777" w:rsidR="00A26E15" w:rsidRPr="00B87E1E" w:rsidRDefault="00A26E15" w:rsidP="00A26E15">
      <w:pPr>
        <w:tabs>
          <w:tab w:val="left" w:pos="0"/>
        </w:tabs>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64BFAB" w14:textId="77777777" w:rsidR="00A26E15" w:rsidRPr="00B87E1E" w:rsidRDefault="00A26E15" w:rsidP="00A26E15">
      <w:pPr>
        <w:tabs>
          <w:tab w:val="left" w:pos="0"/>
        </w:tabs>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86A351" w14:textId="77777777" w:rsidR="00A26E15" w:rsidRPr="00B87E1E" w:rsidRDefault="00A26E15" w:rsidP="00A26E15">
      <w:pPr>
        <w:tabs>
          <w:tab w:val="left" w:pos="0"/>
        </w:tabs>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0AD812" w14:textId="42F9260A" w:rsidR="00A26E15" w:rsidRPr="00B87E1E" w:rsidRDefault="00A26E15" w:rsidP="00A1388F">
      <w:pPr>
        <w:tabs>
          <w:tab w:val="left" w:pos="1620"/>
        </w:tabs>
        <w:spacing w:after="0" w:line="240" w:lineRule="auto"/>
        <w:jc w:val="center"/>
        <w:rPr>
          <w:rFonts w:ascii="Arial" w:hAnsi="Arial" w:cs="Arial"/>
          <w:b/>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b/>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PLANEACIÓN</w:t>
      </w:r>
    </w:p>
    <w:p w14:paraId="0384249C" w14:textId="0D69A582" w:rsidR="00A1388F" w:rsidRPr="00B87E1E" w:rsidRDefault="00A26E15" w:rsidP="00A1388F">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A fin de alcanzar los objetivos planteados que se mencionan en el presente P</w:t>
      </w:r>
      <w:r w:rsidR="007E52C7"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7E52C7"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7E52C7"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7E52C7"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es primordial que este se encuentre encaminado a la mejora y actualización continua, en el entendido de que el trabajo archivístico debe visualizarse desde una perspectiva ordenada en la que se considere lo siguiente:</w:t>
      </w:r>
    </w:p>
    <w:p w14:paraId="5ABE60B4" w14:textId="77777777" w:rsidR="00A1388F" w:rsidRPr="00B87E1E" w:rsidRDefault="00A1388F" w:rsidP="00A1388F">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4CCF33" w14:textId="77777777" w:rsidR="00A1388F" w:rsidRPr="00B87E1E" w:rsidRDefault="00A1388F" w:rsidP="00A1388F">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aconcuadrcula"/>
        <w:tblpPr w:leftFromText="141" w:rightFromText="141" w:vertAnchor="text" w:horzAnchor="margin" w:tblpYSpec="inside"/>
        <w:tblW w:w="0" w:type="auto"/>
        <w:tblLook w:val="04A0" w:firstRow="1" w:lastRow="0" w:firstColumn="1" w:lastColumn="0" w:noHBand="0" w:noVBand="1"/>
      </w:tblPr>
      <w:tblGrid>
        <w:gridCol w:w="516"/>
        <w:gridCol w:w="1780"/>
        <w:gridCol w:w="2127"/>
        <w:gridCol w:w="2551"/>
        <w:gridCol w:w="3504"/>
      </w:tblGrid>
      <w:tr w:rsidR="00A1388F" w:rsidRPr="00B87E1E" w14:paraId="6DB0D029" w14:textId="77777777" w:rsidTr="00A1388F">
        <w:tc>
          <w:tcPr>
            <w:tcW w:w="483" w:type="dxa"/>
          </w:tcPr>
          <w:p w14:paraId="3EEE679B" w14:textId="24365EFD" w:rsidR="00A1388F" w:rsidRPr="00B87E1E" w:rsidRDefault="00A1388F" w:rsidP="00A1388F">
            <w:pPr>
              <w:tabs>
                <w:tab w:val="left" w:pos="0"/>
              </w:tabs>
              <w:spacing w:after="0" w:line="240" w:lineRule="auto"/>
              <w:jc w:val="cente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b/>
                <w:sz w:val="20"/>
                <w:szCs w:val="20"/>
              </w:rPr>
              <w:lastRenderedPageBreak/>
              <w:t>NO</w:t>
            </w:r>
          </w:p>
        </w:tc>
        <w:tc>
          <w:tcPr>
            <w:tcW w:w="1780" w:type="dxa"/>
          </w:tcPr>
          <w:p w14:paraId="5B097B2D" w14:textId="54E6D837" w:rsidR="00A1388F" w:rsidRPr="00B87E1E" w:rsidRDefault="00A1388F" w:rsidP="00A1388F">
            <w:pPr>
              <w:tabs>
                <w:tab w:val="left" w:pos="0"/>
              </w:tabs>
              <w:spacing w:after="0" w:line="240" w:lineRule="auto"/>
              <w:jc w:val="cente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b/>
                <w:sz w:val="20"/>
                <w:szCs w:val="20"/>
              </w:rPr>
              <w:t>ACTIVIDADES</w:t>
            </w:r>
          </w:p>
        </w:tc>
        <w:tc>
          <w:tcPr>
            <w:tcW w:w="2127" w:type="dxa"/>
          </w:tcPr>
          <w:p w14:paraId="15C74D55" w14:textId="37019AAF" w:rsidR="00A1388F" w:rsidRPr="00B87E1E" w:rsidRDefault="00A1388F" w:rsidP="00A1388F">
            <w:pPr>
              <w:tabs>
                <w:tab w:val="left" w:pos="0"/>
              </w:tabs>
              <w:spacing w:after="0" w:line="240" w:lineRule="auto"/>
              <w:jc w:val="cente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b/>
                <w:sz w:val="20"/>
                <w:szCs w:val="20"/>
              </w:rPr>
              <w:t>OBJETIVO ESPECIFICO</w:t>
            </w:r>
          </w:p>
        </w:tc>
        <w:tc>
          <w:tcPr>
            <w:tcW w:w="2551" w:type="dxa"/>
          </w:tcPr>
          <w:p w14:paraId="19EE8382" w14:textId="53980A35" w:rsidR="00A1388F" w:rsidRPr="00B87E1E" w:rsidRDefault="00A1388F" w:rsidP="00A1388F">
            <w:pPr>
              <w:tabs>
                <w:tab w:val="left" w:pos="0"/>
              </w:tabs>
              <w:spacing w:after="0" w:line="240" w:lineRule="auto"/>
              <w:jc w:val="cente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b/>
                <w:sz w:val="20"/>
                <w:szCs w:val="20"/>
              </w:rPr>
              <w:t>META</w:t>
            </w:r>
          </w:p>
        </w:tc>
        <w:tc>
          <w:tcPr>
            <w:tcW w:w="3504" w:type="dxa"/>
          </w:tcPr>
          <w:p w14:paraId="6E37CC98" w14:textId="0ACC7CE8" w:rsidR="00A1388F" w:rsidRPr="00B87E1E" w:rsidRDefault="00A1388F" w:rsidP="00A1388F">
            <w:pPr>
              <w:tabs>
                <w:tab w:val="left" w:pos="0"/>
              </w:tabs>
              <w:spacing w:after="0" w:line="240" w:lineRule="auto"/>
              <w:jc w:val="cente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b/>
                <w:sz w:val="20"/>
                <w:szCs w:val="20"/>
              </w:rPr>
              <w:t>ENTREGABLES</w:t>
            </w:r>
          </w:p>
        </w:tc>
      </w:tr>
      <w:tr w:rsidR="00A1388F" w:rsidRPr="00B87E1E" w14:paraId="59957347" w14:textId="77777777" w:rsidTr="00A1388F">
        <w:tc>
          <w:tcPr>
            <w:tcW w:w="483" w:type="dxa"/>
          </w:tcPr>
          <w:p w14:paraId="332EB94B" w14:textId="61E0881A" w:rsidR="00A1388F" w:rsidRPr="00B87E1E" w:rsidRDefault="00A1388F" w:rsidP="00A1388F">
            <w:pPr>
              <w:tabs>
                <w:tab w:val="left" w:pos="0"/>
              </w:tabs>
              <w:spacing w:after="0" w:line="240" w:lineRule="auto"/>
              <w:jc w:val="cente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1780" w:type="dxa"/>
          </w:tcPr>
          <w:p w14:paraId="22874A97" w14:textId="08DBA3AB" w:rsidR="00A1388F" w:rsidRPr="00B87E1E" w:rsidRDefault="00A1388F" w:rsidP="00A1388F">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sz w:val="20"/>
                <w:szCs w:val="20"/>
              </w:rPr>
              <w:t>Actualizaciones de designaciones de integrantes del sistema institucional de archivos.</w:t>
            </w:r>
          </w:p>
        </w:tc>
        <w:tc>
          <w:tcPr>
            <w:tcW w:w="2127" w:type="dxa"/>
          </w:tcPr>
          <w:p w14:paraId="3B453C40" w14:textId="6D229D1A" w:rsidR="00A1388F" w:rsidRPr="00B87E1E" w:rsidRDefault="00A1388F" w:rsidP="00A1388F">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sz w:val="20"/>
                <w:szCs w:val="20"/>
              </w:rPr>
              <w:t>Mantener actualizadas las designaciones de las áreas del sistema institucional de archivos Y del GIA, del CMAPAS.</w:t>
            </w:r>
          </w:p>
        </w:tc>
        <w:tc>
          <w:tcPr>
            <w:tcW w:w="2551" w:type="dxa"/>
          </w:tcPr>
          <w:p w14:paraId="6A254255" w14:textId="63F1E14F" w:rsidR="00A1388F" w:rsidRPr="00B87E1E" w:rsidRDefault="00A1388F" w:rsidP="00A1388F">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sz w:val="20"/>
                <w:szCs w:val="20"/>
              </w:rPr>
              <w:t>Obtener al 100% de las designaciones de los titulares del RAT, RAC, RUC, GIA.</w:t>
            </w:r>
          </w:p>
        </w:tc>
        <w:tc>
          <w:tcPr>
            <w:tcW w:w="3504" w:type="dxa"/>
          </w:tcPr>
          <w:p w14:paraId="326EA3FA" w14:textId="515D7F12" w:rsidR="00A1388F" w:rsidRPr="00B87E1E" w:rsidRDefault="00A1388F" w:rsidP="00A1388F">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sz w:val="20"/>
                <w:szCs w:val="20"/>
              </w:rPr>
              <w:t>Comunicaciones por medio de oficio.</w:t>
            </w:r>
          </w:p>
        </w:tc>
      </w:tr>
      <w:tr w:rsidR="00A1388F" w:rsidRPr="00B87E1E" w14:paraId="4A676DBD" w14:textId="77777777" w:rsidTr="00A1388F">
        <w:tc>
          <w:tcPr>
            <w:tcW w:w="483" w:type="dxa"/>
          </w:tcPr>
          <w:p w14:paraId="5574533E" w14:textId="784205DD" w:rsidR="00A1388F" w:rsidRPr="00B87E1E" w:rsidRDefault="00A1388F" w:rsidP="00A1388F">
            <w:pPr>
              <w:tabs>
                <w:tab w:val="left" w:pos="0"/>
              </w:tabs>
              <w:spacing w:after="0" w:line="240" w:lineRule="auto"/>
              <w:jc w:val="cente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sz w:val="20"/>
                <w:szCs w:val="20"/>
              </w:rPr>
              <w:t>2</w:t>
            </w:r>
          </w:p>
        </w:tc>
        <w:tc>
          <w:tcPr>
            <w:tcW w:w="1780" w:type="dxa"/>
          </w:tcPr>
          <w:p w14:paraId="6AAA534D" w14:textId="17E7DA36" w:rsidR="00A1388F" w:rsidRPr="00B87E1E" w:rsidRDefault="00A1388F" w:rsidP="00A1388F">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sz w:val="20"/>
                <w:szCs w:val="20"/>
              </w:rPr>
              <w:t>Publicación del programa Anual de Desarrollo Archivístico 2024</w:t>
            </w:r>
          </w:p>
        </w:tc>
        <w:tc>
          <w:tcPr>
            <w:tcW w:w="2127" w:type="dxa"/>
          </w:tcPr>
          <w:p w14:paraId="234AB2C0" w14:textId="34AB04E3" w:rsidR="00A1388F" w:rsidRPr="00B87E1E" w:rsidRDefault="00A1388F" w:rsidP="00A1388F">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sz w:val="20"/>
                <w:szCs w:val="20"/>
              </w:rPr>
              <w:t>Difundir en medios electrónicos, el instrumento de planeación donde establece los compromisos institucionales en gestión documental del CMAPAS</w:t>
            </w:r>
          </w:p>
        </w:tc>
        <w:tc>
          <w:tcPr>
            <w:tcW w:w="2551" w:type="dxa"/>
          </w:tcPr>
          <w:p w14:paraId="03B83A4F" w14:textId="1FE745F1" w:rsidR="00A1388F" w:rsidRPr="00B87E1E" w:rsidRDefault="00A1388F" w:rsidP="00A1388F">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sz w:val="20"/>
                <w:szCs w:val="20"/>
              </w:rPr>
              <w:t>Dar a conocer el PADA 2024, en la página oficial del CMAPAS, en el apartado de archivo, así como en el portal de obligaciones de transparencia del instituto Nacional de acceso a la información pública</w:t>
            </w:r>
          </w:p>
        </w:tc>
        <w:tc>
          <w:tcPr>
            <w:tcW w:w="3504" w:type="dxa"/>
          </w:tcPr>
          <w:p w14:paraId="0673015A" w14:textId="77777777" w:rsidR="00A1388F" w:rsidRPr="00B87E1E" w:rsidRDefault="00A1388F" w:rsidP="00A1388F">
            <w:pPr>
              <w:pStyle w:val="Prrafodelista"/>
              <w:numPr>
                <w:ilvl w:val="0"/>
                <w:numId w:val="4"/>
              </w:numPr>
              <w:spacing w:after="0" w:line="240" w:lineRule="auto"/>
              <w:ind w:left="262" w:hanging="262"/>
              <w:jc w:val="both"/>
              <w:rPr>
                <w:rFonts w:ascii="Arial" w:hAnsi="Arial" w:cs="Arial"/>
                <w:sz w:val="20"/>
                <w:szCs w:val="20"/>
              </w:rPr>
            </w:pPr>
            <w:r w:rsidRPr="00B87E1E">
              <w:rPr>
                <w:rFonts w:ascii="Arial" w:hAnsi="Arial" w:cs="Arial"/>
                <w:sz w:val="20"/>
                <w:szCs w:val="20"/>
              </w:rPr>
              <w:t>Comunicaciones oficiales.</w:t>
            </w:r>
          </w:p>
          <w:p w14:paraId="4DA191E9" w14:textId="05078229" w:rsidR="00A1388F" w:rsidRPr="00B87E1E" w:rsidRDefault="00A1388F" w:rsidP="00A1388F">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sz w:val="20"/>
                <w:szCs w:val="20"/>
              </w:rPr>
              <w:t>Acuses de carga de información.</w:t>
            </w:r>
          </w:p>
        </w:tc>
      </w:tr>
      <w:tr w:rsidR="00A1388F" w:rsidRPr="00B87E1E" w14:paraId="3ACCA5D6" w14:textId="77777777" w:rsidTr="00A1388F">
        <w:tc>
          <w:tcPr>
            <w:tcW w:w="483" w:type="dxa"/>
          </w:tcPr>
          <w:p w14:paraId="7CE9BA2E" w14:textId="29890B25" w:rsidR="00A1388F" w:rsidRPr="00B87E1E" w:rsidRDefault="00A1388F" w:rsidP="00A1388F">
            <w:pPr>
              <w:tabs>
                <w:tab w:val="left" w:pos="0"/>
              </w:tabs>
              <w:spacing w:after="0" w:line="240" w:lineRule="auto"/>
              <w:jc w:val="cente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sz w:val="20"/>
                <w:szCs w:val="20"/>
              </w:rPr>
              <w:t>3</w:t>
            </w:r>
          </w:p>
        </w:tc>
        <w:tc>
          <w:tcPr>
            <w:tcW w:w="1780" w:type="dxa"/>
          </w:tcPr>
          <w:p w14:paraId="2D9884B4" w14:textId="097D621C" w:rsidR="00A1388F" w:rsidRPr="00B87E1E" w:rsidRDefault="00A1388F" w:rsidP="00A1388F">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sz w:val="20"/>
                <w:szCs w:val="20"/>
              </w:rPr>
              <w:t>Publicación del informe Anual de cumplimiento del programa anual de desarrollo Archivístico 2023.</w:t>
            </w:r>
          </w:p>
        </w:tc>
        <w:tc>
          <w:tcPr>
            <w:tcW w:w="2127" w:type="dxa"/>
          </w:tcPr>
          <w:p w14:paraId="4F27A8F5" w14:textId="2A299395" w:rsidR="00A1388F" w:rsidRPr="00B87E1E" w:rsidRDefault="00A1388F" w:rsidP="00A1388F">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sz w:val="20"/>
                <w:szCs w:val="20"/>
              </w:rPr>
              <w:t>Difundir por los medios electrónicos el instrumento por el cual se informa de las actividades y los compromisos institucionales realizados en el ejercicio 2023 en gestión documental en CMAPAS.</w:t>
            </w:r>
          </w:p>
        </w:tc>
        <w:tc>
          <w:tcPr>
            <w:tcW w:w="2551" w:type="dxa"/>
          </w:tcPr>
          <w:p w14:paraId="3F89A85A" w14:textId="180F7294" w:rsidR="00A1388F" w:rsidRPr="00B87E1E" w:rsidRDefault="00A1388F" w:rsidP="00A1388F">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sz w:val="20"/>
                <w:szCs w:val="20"/>
              </w:rPr>
              <w:t>DAR A CONOCER EL INFORME Anual de cumplimiento del programa anual de desarrollo archivístico 2023 en la página del portal del CMAPAS, así como en el portal de las obligaciones de transparencia del Instituto Nacional de Acceso a la información pública.</w:t>
            </w:r>
          </w:p>
        </w:tc>
        <w:tc>
          <w:tcPr>
            <w:tcW w:w="3504" w:type="dxa"/>
          </w:tcPr>
          <w:p w14:paraId="23AB5B21" w14:textId="77777777" w:rsidR="00A1388F" w:rsidRPr="00B87E1E" w:rsidRDefault="00A1388F" w:rsidP="00A1388F">
            <w:pPr>
              <w:pStyle w:val="Prrafodelista"/>
              <w:numPr>
                <w:ilvl w:val="0"/>
                <w:numId w:val="5"/>
              </w:numPr>
              <w:tabs>
                <w:tab w:val="left" w:pos="1620"/>
              </w:tabs>
              <w:spacing w:after="0" w:line="240" w:lineRule="auto"/>
              <w:ind w:left="205" w:hanging="142"/>
              <w:jc w:val="both"/>
              <w:rPr>
                <w:rFonts w:ascii="Arial" w:hAnsi="Arial" w:cs="Arial"/>
                <w:sz w:val="20"/>
                <w:szCs w:val="20"/>
              </w:rPr>
            </w:pPr>
            <w:r w:rsidRPr="00B87E1E">
              <w:rPr>
                <w:rFonts w:ascii="Arial" w:hAnsi="Arial" w:cs="Arial"/>
                <w:sz w:val="20"/>
                <w:szCs w:val="20"/>
              </w:rPr>
              <w:t>Comunicaciones oficiales.</w:t>
            </w:r>
          </w:p>
          <w:p w14:paraId="1F0C6D5F" w14:textId="7FD3BFC6" w:rsidR="00A1388F" w:rsidRPr="00B87E1E" w:rsidRDefault="00A1388F" w:rsidP="00A1388F">
            <w:pPr>
              <w:pStyle w:val="Prrafodelista"/>
              <w:numPr>
                <w:ilvl w:val="0"/>
                <w:numId w:val="5"/>
              </w:numPr>
              <w:spacing w:after="0" w:line="240" w:lineRule="auto"/>
              <w:ind w:left="184" w:hanging="142"/>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sz w:val="20"/>
                <w:szCs w:val="20"/>
              </w:rPr>
              <w:t>Acuses de carga de información.</w:t>
            </w:r>
          </w:p>
        </w:tc>
      </w:tr>
      <w:tr w:rsidR="00A1388F" w:rsidRPr="00B87E1E" w14:paraId="6E9C4288" w14:textId="77777777" w:rsidTr="00A1388F">
        <w:tc>
          <w:tcPr>
            <w:tcW w:w="483" w:type="dxa"/>
          </w:tcPr>
          <w:p w14:paraId="7CCE4929" w14:textId="191D9236" w:rsidR="00A1388F" w:rsidRPr="00B87E1E" w:rsidRDefault="00A1388F" w:rsidP="00A1388F">
            <w:pPr>
              <w:tabs>
                <w:tab w:val="left" w:pos="0"/>
              </w:tabs>
              <w:spacing w:after="0" w:line="240" w:lineRule="auto"/>
              <w:jc w:val="center"/>
              <w:rPr>
                <w:rFonts w:ascii="Arial" w:hAnsi="Arial" w:cs="Arial"/>
                <w:sz w:val="20"/>
                <w:szCs w:val="20"/>
              </w:rPr>
            </w:pPr>
            <w:r w:rsidRPr="00B87E1E">
              <w:rPr>
                <w:rFonts w:ascii="Arial" w:hAnsi="Arial" w:cs="Arial"/>
                <w:sz w:val="20"/>
                <w:szCs w:val="20"/>
              </w:rPr>
              <w:t>4</w:t>
            </w:r>
          </w:p>
        </w:tc>
        <w:tc>
          <w:tcPr>
            <w:tcW w:w="1780" w:type="dxa"/>
          </w:tcPr>
          <w:p w14:paraId="10D99DF6" w14:textId="5F16C68F" w:rsidR="00A1388F" w:rsidRPr="00B87E1E" w:rsidRDefault="00A1388F" w:rsidP="00A1388F">
            <w:pPr>
              <w:tabs>
                <w:tab w:val="left" w:pos="0"/>
              </w:tabs>
              <w:spacing w:after="0" w:line="240" w:lineRule="auto"/>
              <w:jc w:val="both"/>
              <w:rPr>
                <w:rFonts w:ascii="Arial" w:hAnsi="Arial" w:cs="Arial"/>
                <w:sz w:val="20"/>
                <w:szCs w:val="20"/>
              </w:rPr>
            </w:pPr>
            <w:r w:rsidRPr="00B87E1E">
              <w:rPr>
                <w:rFonts w:ascii="Arial" w:hAnsi="Arial" w:cs="Arial"/>
                <w:sz w:val="20"/>
                <w:szCs w:val="20"/>
              </w:rPr>
              <w:t xml:space="preserve">Capacitación para la elaboración e instrumentación de trasferencia primaria en los archivos de </w:t>
            </w:r>
            <w:r w:rsidR="007E52C7" w:rsidRPr="00B87E1E">
              <w:rPr>
                <w:rFonts w:ascii="Arial" w:hAnsi="Arial" w:cs="Arial"/>
                <w:sz w:val="20"/>
                <w:szCs w:val="20"/>
              </w:rPr>
              <w:t>trámite</w:t>
            </w:r>
            <w:r w:rsidRPr="00B87E1E">
              <w:rPr>
                <w:rFonts w:ascii="Arial" w:hAnsi="Arial" w:cs="Arial"/>
                <w:sz w:val="20"/>
                <w:szCs w:val="20"/>
              </w:rPr>
              <w:t>.</w:t>
            </w:r>
          </w:p>
        </w:tc>
        <w:tc>
          <w:tcPr>
            <w:tcW w:w="2127" w:type="dxa"/>
          </w:tcPr>
          <w:p w14:paraId="078DA7C9" w14:textId="0A75CB06" w:rsidR="00A1388F" w:rsidRPr="00B87E1E" w:rsidRDefault="00A1388F" w:rsidP="00A1388F">
            <w:pPr>
              <w:tabs>
                <w:tab w:val="left" w:pos="0"/>
              </w:tabs>
              <w:spacing w:after="0" w:line="240" w:lineRule="auto"/>
              <w:jc w:val="both"/>
              <w:rPr>
                <w:rFonts w:ascii="Arial" w:hAnsi="Arial" w:cs="Arial"/>
                <w:sz w:val="20"/>
                <w:szCs w:val="20"/>
              </w:rPr>
            </w:pPr>
            <w:r w:rsidRPr="00B87E1E">
              <w:rPr>
                <w:rFonts w:ascii="Arial" w:hAnsi="Arial" w:cs="Arial"/>
                <w:sz w:val="20"/>
                <w:szCs w:val="20"/>
              </w:rPr>
              <w:t>Capacitar al personal de los archivos de trámite para la realización de procesos de transferencia primaria de expedientes de archivo de concentración.</w:t>
            </w:r>
          </w:p>
        </w:tc>
        <w:tc>
          <w:tcPr>
            <w:tcW w:w="2551" w:type="dxa"/>
          </w:tcPr>
          <w:p w14:paraId="606A6D16" w14:textId="09C730CC" w:rsidR="00A1388F" w:rsidRPr="00B87E1E" w:rsidRDefault="00A1388F" w:rsidP="00A1388F">
            <w:pPr>
              <w:tabs>
                <w:tab w:val="left" w:pos="0"/>
              </w:tabs>
              <w:spacing w:after="0" w:line="240" w:lineRule="auto"/>
              <w:jc w:val="both"/>
              <w:rPr>
                <w:rFonts w:ascii="Arial" w:hAnsi="Arial" w:cs="Arial"/>
                <w:sz w:val="20"/>
                <w:szCs w:val="20"/>
              </w:rPr>
            </w:pPr>
            <w:r w:rsidRPr="00B87E1E">
              <w:rPr>
                <w:rFonts w:ascii="Arial" w:hAnsi="Arial" w:cs="Arial"/>
                <w:sz w:val="20"/>
                <w:szCs w:val="20"/>
              </w:rPr>
              <w:t>Capacitar a las personas servidores públicos que conforman los archivos de trámite y a su personal auxiliar para que estos cuenten con las herramientas, conocimientos y habilidades respecto a las transferencias primarias en expedientes.</w:t>
            </w:r>
          </w:p>
        </w:tc>
        <w:tc>
          <w:tcPr>
            <w:tcW w:w="3504" w:type="dxa"/>
          </w:tcPr>
          <w:p w14:paraId="2C3AF01C" w14:textId="77777777" w:rsidR="00A1388F" w:rsidRPr="00B87E1E" w:rsidRDefault="00A1388F" w:rsidP="00A1388F">
            <w:pPr>
              <w:pStyle w:val="Prrafodelista"/>
              <w:numPr>
                <w:ilvl w:val="0"/>
                <w:numId w:val="7"/>
              </w:numPr>
              <w:tabs>
                <w:tab w:val="left" w:pos="258"/>
              </w:tabs>
              <w:spacing w:after="0" w:line="240" w:lineRule="auto"/>
              <w:ind w:left="0" w:firstLine="0"/>
              <w:jc w:val="both"/>
              <w:rPr>
                <w:rFonts w:ascii="Arial" w:hAnsi="Arial" w:cs="Arial"/>
                <w:sz w:val="20"/>
                <w:szCs w:val="20"/>
              </w:rPr>
            </w:pPr>
            <w:r w:rsidRPr="00B87E1E">
              <w:rPr>
                <w:rFonts w:ascii="Arial" w:hAnsi="Arial" w:cs="Arial"/>
                <w:sz w:val="20"/>
                <w:szCs w:val="20"/>
              </w:rPr>
              <w:t>Programa de capacitación.</w:t>
            </w:r>
          </w:p>
          <w:p w14:paraId="6E7DF23A" w14:textId="77777777" w:rsidR="00A1388F" w:rsidRPr="00B87E1E" w:rsidRDefault="00A1388F" w:rsidP="00A1388F">
            <w:pPr>
              <w:pStyle w:val="Prrafodelista"/>
              <w:numPr>
                <w:ilvl w:val="0"/>
                <w:numId w:val="7"/>
              </w:numPr>
              <w:tabs>
                <w:tab w:val="left" w:pos="258"/>
              </w:tabs>
              <w:spacing w:after="0" w:line="240" w:lineRule="auto"/>
              <w:ind w:left="0" w:firstLine="0"/>
              <w:jc w:val="both"/>
              <w:rPr>
                <w:rFonts w:ascii="Arial" w:hAnsi="Arial" w:cs="Arial"/>
                <w:sz w:val="20"/>
                <w:szCs w:val="20"/>
              </w:rPr>
            </w:pPr>
            <w:r w:rsidRPr="00B87E1E">
              <w:rPr>
                <w:rFonts w:ascii="Arial" w:hAnsi="Arial" w:cs="Arial"/>
                <w:sz w:val="20"/>
                <w:szCs w:val="20"/>
              </w:rPr>
              <w:t>Formularios y constancias, acreditación de las personas que se capacitaron cuando así se requiera.</w:t>
            </w:r>
          </w:p>
          <w:p w14:paraId="478C0569" w14:textId="77777777" w:rsidR="00A1388F" w:rsidRPr="00B87E1E" w:rsidRDefault="00A1388F" w:rsidP="00A1388F">
            <w:pPr>
              <w:pStyle w:val="Prrafodelista"/>
              <w:numPr>
                <w:ilvl w:val="0"/>
                <w:numId w:val="7"/>
              </w:numPr>
              <w:tabs>
                <w:tab w:val="left" w:pos="258"/>
              </w:tabs>
              <w:spacing w:after="0" w:line="240" w:lineRule="auto"/>
              <w:ind w:left="0" w:firstLine="0"/>
              <w:jc w:val="both"/>
              <w:rPr>
                <w:rFonts w:ascii="Arial" w:hAnsi="Arial" w:cs="Arial"/>
                <w:sz w:val="20"/>
                <w:szCs w:val="20"/>
              </w:rPr>
            </w:pPr>
            <w:r w:rsidRPr="00B87E1E">
              <w:rPr>
                <w:rFonts w:ascii="Arial" w:hAnsi="Arial" w:cs="Arial"/>
                <w:sz w:val="20"/>
                <w:szCs w:val="20"/>
              </w:rPr>
              <w:t>Lista de asistencia de los participantes.</w:t>
            </w:r>
          </w:p>
          <w:p w14:paraId="6DE7BF21" w14:textId="4A790945" w:rsidR="00A1388F" w:rsidRPr="00B87E1E" w:rsidRDefault="00A1388F" w:rsidP="00A1388F">
            <w:pPr>
              <w:pStyle w:val="Prrafodelista"/>
              <w:numPr>
                <w:ilvl w:val="0"/>
                <w:numId w:val="7"/>
              </w:numPr>
              <w:tabs>
                <w:tab w:val="left" w:pos="258"/>
              </w:tabs>
              <w:spacing w:after="0" w:line="240" w:lineRule="auto"/>
              <w:ind w:left="0" w:firstLine="0"/>
              <w:jc w:val="both"/>
              <w:rPr>
                <w:rFonts w:ascii="Arial" w:hAnsi="Arial" w:cs="Arial"/>
                <w:sz w:val="20"/>
                <w:szCs w:val="20"/>
              </w:rPr>
            </w:pPr>
            <w:r w:rsidRPr="00B87E1E">
              <w:rPr>
                <w:rFonts w:ascii="Arial" w:hAnsi="Arial" w:cs="Arial"/>
                <w:sz w:val="20"/>
                <w:szCs w:val="20"/>
              </w:rPr>
              <w:t xml:space="preserve">Entrega de material para la </w:t>
            </w:r>
            <w:r w:rsidR="00F40ED7" w:rsidRPr="00B87E1E">
              <w:rPr>
                <w:rFonts w:ascii="Arial" w:hAnsi="Arial" w:cs="Arial"/>
                <w:sz w:val="20"/>
                <w:szCs w:val="20"/>
              </w:rPr>
              <w:t>capacitación</w:t>
            </w:r>
          </w:p>
        </w:tc>
      </w:tr>
    </w:tbl>
    <w:p w14:paraId="018533F1" w14:textId="77777777" w:rsidR="00A1388F" w:rsidRPr="00B87E1E" w:rsidRDefault="00A1388F" w:rsidP="00A1388F">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F8453E" w14:textId="77777777" w:rsidR="00A1388F" w:rsidRPr="00B87E1E" w:rsidRDefault="00A1388F" w:rsidP="00A1388F">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aconcuadrcula"/>
        <w:tblpPr w:leftFromText="141" w:rightFromText="141" w:vertAnchor="text" w:horzAnchor="margin" w:tblpYSpec="inside"/>
        <w:tblW w:w="0" w:type="auto"/>
        <w:tblLook w:val="04A0" w:firstRow="1" w:lastRow="0" w:firstColumn="1" w:lastColumn="0" w:noHBand="0" w:noVBand="1"/>
      </w:tblPr>
      <w:tblGrid>
        <w:gridCol w:w="516"/>
        <w:gridCol w:w="1780"/>
        <w:gridCol w:w="2127"/>
        <w:gridCol w:w="2551"/>
        <w:gridCol w:w="3504"/>
      </w:tblGrid>
      <w:tr w:rsidR="00A1388F" w:rsidRPr="00B87E1E" w14:paraId="1512DA85" w14:textId="77777777" w:rsidTr="00226E65">
        <w:tc>
          <w:tcPr>
            <w:tcW w:w="483" w:type="dxa"/>
          </w:tcPr>
          <w:p w14:paraId="2FC3E66D" w14:textId="77777777" w:rsidR="00A1388F" w:rsidRPr="00B87E1E" w:rsidRDefault="00A1388F" w:rsidP="00226E65">
            <w:pPr>
              <w:tabs>
                <w:tab w:val="left" w:pos="0"/>
              </w:tabs>
              <w:spacing w:after="0" w:line="240" w:lineRule="auto"/>
              <w:jc w:val="cente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b/>
                <w:sz w:val="20"/>
                <w:szCs w:val="20"/>
              </w:rPr>
              <w:lastRenderedPageBreak/>
              <w:t>NO</w:t>
            </w:r>
          </w:p>
        </w:tc>
        <w:tc>
          <w:tcPr>
            <w:tcW w:w="1780" w:type="dxa"/>
          </w:tcPr>
          <w:p w14:paraId="096BBEF0" w14:textId="77777777" w:rsidR="00A1388F" w:rsidRPr="00B87E1E" w:rsidRDefault="00A1388F" w:rsidP="00226E65">
            <w:pPr>
              <w:tabs>
                <w:tab w:val="left" w:pos="0"/>
              </w:tabs>
              <w:spacing w:after="0" w:line="240" w:lineRule="auto"/>
              <w:jc w:val="cente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b/>
                <w:sz w:val="20"/>
                <w:szCs w:val="20"/>
              </w:rPr>
              <w:t>ACTIVIDADES</w:t>
            </w:r>
          </w:p>
        </w:tc>
        <w:tc>
          <w:tcPr>
            <w:tcW w:w="2127" w:type="dxa"/>
          </w:tcPr>
          <w:p w14:paraId="0588C0C7" w14:textId="77777777" w:rsidR="00A1388F" w:rsidRPr="00B87E1E" w:rsidRDefault="00A1388F" w:rsidP="00226E65">
            <w:pPr>
              <w:tabs>
                <w:tab w:val="left" w:pos="0"/>
              </w:tabs>
              <w:spacing w:after="0" w:line="240" w:lineRule="auto"/>
              <w:jc w:val="cente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b/>
                <w:sz w:val="20"/>
                <w:szCs w:val="20"/>
              </w:rPr>
              <w:t>OBJETIVO ESPECIFICO</w:t>
            </w:r>
          </w:p>
        </w:tc>
        <w:tc>
          <w:tcPr>
            <w:tcW w:w="2551" w:type="dxa"/>
          </w:tcPr>
          <w:p w14:paraId="6A583F9F" w14:textId="77777777" w:rsidR="00A1388F" w:rsidRPr="00B87E1E" w:rsidRDefault="00A1388F" w:rsidP="00226E65">
            <w:pPr>
              <w:tabs>
                <w:tab w:val="left" w:pos="0"/>
              </w:tabs>
              <w:spacing w:after="0" w:line="240" w:lineRule="auto"/>
              <w:jc w:val="cente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b/>
                <w:sz w:val="20"/>
                <w:szCs w:val="20"/>
              </w:rPr>
              <w:t>META</w:t>
            </w:r>
          </w:p>
        </w:tc>
        <w:tc>
          <w:tcPr>
            <w:tcW w:w="3504" w:type="dxa"/>
          </w:tcPr>
          <w:p w14:paraId="568DB2D8" w14:textId="77777777" w:rsidR="00A1388F" w:rsidRPr="00B87E1E" w:rsidRDefault="00A1388F" w:rsidP="00226E65">
            <w:pPr>
              <w:tabs>
                <w:tab w:val="left" w:pos="0"/>
              </w:tabs>
              <w:spacing w:after="0" w:line="240" w:lineRule="auto"/>
              <w:jc w:val="cente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b/>
                <w:sz w:val="20"/>
                <w:szCs w:val="20"/>
              </w:rPr>
              <w:t>ENTREGABLES</w:t>
            </w:r>
          </w:p>
        </w:tc>
      </w:tr>
      <w:tr w:rsidR="00A1388F" w:rsidRPr="00B87E1E" w14:paraId="192841E6" w14:textId="77777777" w:rsidTr="00226E65">
        <w:tc>
          <w:tcPr>
            <w:tcW w:w="483" w:type="dxa"/>
          </w:tcPr>
          <w:p w14:paraId="0F55CFD3" w14:textId="17B5E5DC" w:rsidR="00A1388F" w:rsidRPr="00B87E1E" w:rsidRDefault="00A1388F" w:rsidP="00A1388F">
            <w:pPr>
              <w:tabs>
                <w:tab w:val="left" w:pos="0"/>
              </w:tabs>
              <w:spacing w:after="0" w:line="240" w:lineRule="auto"/>
              <w:jc w:val="cente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sz w:val="20"/>
                <w:szCs w:val="20"/>
              </w:rPr>
              <w:t>5</w:t>
            </w:r>
          </w:p>
        </w:tc>
        <w:tc>
          <w:tcPr>
            <w:tcW w:w="1780" w:type="dxa"/>
          </w:tcPr>
          <w:p w14:paraId="6A128B45" w14:textId="383FD80D" w:rsidR="00A1388F" w:rsidRPr="00B87E1E" w:rsidRDefault="00A1388F" w:rsidP="00A1388F">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sz w:val="20"/>
                <w:szCs w:val="20"/>
              </w:rPr>
              <w:t>Realización de transferencias primarias de los archivos de tramite</w:t>
            </w:r>
          </w:p>
        </w:tc>
        <w:tc>
          <w:tcPr>
            <w:tcW w:w="2127" w:type="dxa"/>
          </w:tcPr>
          <w:p w14:paraId="6475CA0E" w14:textId="04504E3B" w:rsidR="00A1388F" w:rsidRPr="00B87E1E" w:rsidRDefault="00A1388F" w:rsidP="00A1388F">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sz w:val="20"/>
                <w:szCs w:val="20"/>
              </w:rPr>
              <w:t>Transferir expedientes de archivo de tramite concluido y vigencias documentales vencidas conforme al CADIDO, de los archivos de tramite al archivo de concentración</w:t>
            </w:r>
          </w:p>
        </w:tc>
        <w:tc>
          <w:tcPr>
            <w:tcW w:w="2551" w:type="dxa"/>
          </w:tcPr>
          <w:p w14:paraId="15D55BD2" w14:textId="17D5E94E" w:rsidR="00A1388F" w:rsidRPr="00B87E1E" w:rsidRDefault="00A1388F" w:rsidP="00A1388F">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sz w:val="20"/>
                <w:szCs w:val="20"/>
              </w:rPr>
              <w:t>Dar cumplimiento al ciclo vital del documento, evitando la acumulación de expedientes de tramite concluido y vigencias documentales vencidas conforme al CADIDO DEL CMAPAS</w:t>
            </w:r>
          </w:p>
        </w:tc>
        <w:tc>
          <w:tcPr>
            <w:tcW w:w="3504" w:type="dxa"/>
          </w:tcPr>
          <w:p w14:paraId="44913E1E" w14:textId="77777777" w:rsidR="00A1388F" w:rsidRPr="00B87E1E" w:rsidRDefault="00A1388F" w:rsidP="00A1388F">
            <w:pPr>
              <w:pStyle w:val="Prrafodelista"/>
              <w:numPr>
                <w:ilvl w:val="0"/>
                <w:numId w:val="7"/>
              </w:numPr>
              <w:tabs>
                <w:tab w:val="left" w:pos="185"/>
              </w:tabs>
              <w:ind w:left="0" w:hanging="10"/>
              <w:rPr>
                <w:rFonts w:ascii="Arial" w:hAnsi="Arial" w:cs="Arial"/>
                <w:sz w:val="20"/>
                <w:szCs w:val="20"/>
              </w:rPr>
            </w:pPr>
            <w:r w:rsidRPr="00B87E1E">
              <w:rPr>
                <w:rFonts w:ascii="Arial" w:hAnsi="Arial" w:cs="Arial"/>
                <w:sz w:val="20"/>
                <w:szCs w:val="20"/>
              </w:rPr>
              <w:t xml:space="preserve"> Inventario de caducidades</w:t>
            </w:r>
          </w:p>
          <w:p w14:paraId="0D737C93" w14:textId="56335759" w:rsidR="00A1388F" w:rsidRPr="00B87E1E" w:rsidRDefault="00A1388F" w:rsidP="00A1388F">
            <w:pPr>
              <w:pStyle w:val="Prrafodelista"/>
              <w:numPr>
                <w:ilvl w:val="0"/>
                <w:numId w:val="7"/>
              </w:numPr>
              <w:tabs>
                <w:tab w:val="left" w:pos="185"/>
              </w:tabs>
              <w:ind w:left="0" w:hanging="10"/>
              <w:rPr>
                <w:rFonts w:ascii="Arial" w:hAnsi="Arial" w:cs="Arial"/>
                <w:sz w:val="20"/>
                <w:szCs w:val="20"/>
              </w:rPr>
            </w:pPr>
            <w:r w:rsidRPr="00B87E1E">
              <w:rPr>
                <w:rFonts w:ascii="Arial" w:hAnsi="Arial" w:cs="Arial"/>
                <w:sz w:val="20"/>
                <w:szCs w:val="20"/>
              </w:rPr>
              <w:t>Inventarios documentales</w:t>
            </w:r>
          </w:p>
          <w:p w14:paraId="35304DDF" w14:textId="1079B681" w:rsidR="00A1388F" w:rsidRPr="00B87E1E" w:rsidRDefault="00A1388F" w:rsidP="00A1388F">
            <w:pPr>
              <w:pStyle w:val="Prrafodelista"/>
              <w:numPr>
                <w:ilvl w:val="0"/>
                <w:numId w:val="7"/>
              </w:numPr>
              <w:tabs>
                <w:tab w:val="left" w:pos="0"/>
                <w:tab w:val="left" w:pos="185"/>
              </w:tabs>
              <w:spacing w:after="0" w:line="240" w:lineRule="auto"/>
              <w:ind w:left="0" w:hanging="10"/>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sz w:val="20"/>
                <w:szCs w:val="20"/>
              </w:rPr>
              <w:t>Comunicaciones oficiales</w:t>
            </w:r>
          </w:p>
        </w:tc>
      </w:tr>
      <w:tr w:rsidR="00A1388F" w:rsidRPr="00B87E1E" w14:paraId="083AA08C" w14:textId="77777777" w:rsidTr="00226E65">
        <w:tc>
          <w:tcPr>
            <w:tcW w:w="483" w:type="dxa"/>
          </w:tcPr>
          <w:p w14:paraId="3874DEE2" w14:textId="6D0F1495" w:rsidR="00A1388F" w:rsidRPr="00B87E1E" w:rsidRDefault="00A1388F" w:rsidP="00A1388F">
            <w:pPr>
              <w:tabs>
                <w:tab w:val="left" w:pos="0"/>
              </w:tabs>
              <w:spacing w:after="0" w:line="240" w:lineRule="auto"/>
              <w:jc w:val="cente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sz w:val="20"/>
                <w:szCs w:val="20"/>
              </w:rPr>
              <w:t>6</w:t>
            </w:r>
          </w:p>
        </w:tc>
        <w:tc>
          <w:tcPr>
            <w:tcW w:w="1780" w:type="dxa"/>
          </w:tcPr>
          <w:p w14:paraId="76976521" w14:textId="76958825" w:rsidR="00A1388F" w:rsidRPr="00B87E1E" w:rsidRDefault="00A1388F" w:rsidP="00A1388F">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sz w:val="20"/>
                <w:szCs w:val="20"/>
              </w:rPr>
              <w:t>Actualización y publicación de la guía de archivo Documental de los inventarios generales por expedientes y de los registros de documentación administrativa inmediata</w:t>
            </w:r>
          </w:p>
        </w:tc>
        <w:tc>
          <w:tcPr>
            <w:tcW w:w="2127" w:type="dxa"/>
          </w:tcPr>
          <w:p w14:paraId="290FABCF" w14:textId="6194E28F" w:rsidR="00A1388F" w:rsidRPr="00B87E1E" w:rsidRDefault="00A1388F" w:rsidP="00A1388F">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sz w:val="20"/>
                <w:szCs w:val="20"/>
              </w:rPr>
              <w:t>Mantener actualizados anualmente los instrumentos de consulta archivísticos de los RAT,RAC, del CMAPAS, así como difundirlos en los medios electrónicos disponibles</w:t>
            </w:r>
          </w:p>
        </w:tc>
        <w:tc>
          <w:tcPr>
            <w:tcW w:w="2551" w:type="dxa"/>
          </w:tcPr>
          <w:p w14:paraId="593EF1C0" w14:textId="27C4702D" w:rsidR="00A1388F" w:rsidRPr="00B87E1E" w:rsidRDefault="00A1388F" w:rsidP="00A1388F">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sz w:val="20"/>
                <w:szCs w:val="20"/>
              </w:rPr>
              <w:t>Elaborar las herramientas archivísticas que permitan, planear las actividades, organizar, controlar y administrar los documentos de archivo de trámite, de concentración del CMAPAS, así como difundir la información contenida en ella en forma física y/o electrónica</w:t>
            </w:r>
          </w:p>
        </w:tc>
        <w:tc>
          <w:tcPr>
            <w:tcW w:w="3504" w:type="dxa"/>
          </w:tcPr>
          <w:p w14:paraId="74757E96" w14:textId="77777777" w:rsidR="00A1388F" w:rsidRPr="00B87E1E" w:rsidRDefault="00A1388F" w:rsidP="00A1388F">
            <w:pPr>
              <w:pStyle w:val="Prrafodelista"/>
              <w:numPr>
                <w:ilvl w:val="0"/>
                <w:numId w:val="7"/>
              </w:numPr>
              <w:tabs>
                <w:tab w:val="left" w:pos="326"/>
                <w:tab w:val="left" w:pos="1620"/>
              </w:tabs>
              <w:ind w:left="43" w:hanging="10"/>
              <w:rPr>
                <w:rFonts w:ascii="Arial" w:hAnsi="Arial" w:cs="Arial"/>
                <w:sz w:val="20"/>
                <w:szCs w:val="20"/>
              </w:rPr>
            </w:pPr>
            <w:r w:rsidRPr="00B87E1E">
              <w:rPr>
                <w:rFonts w:ascii="Arial" w:hAnsi="Arial" w:cs="Arial"/>
                <w:sz w:val="20"/>
                <w:szCs w:val="20"/>
              </w:rPr>
              <w:t>Comunicación oficial.</w:t>
            </w:r>
          </w:p>
          <w:p w14:paraId="5C159576" w14:textId="77777777" w:rsidR="00A1388F" w:rsidRPr="00B87E1E" w:rsidRDefault="00A1388F" w:rsidP="00A1388F">
            <w:pPr>
              <w:pStyle w:val="Prrafodelista"/>
              <w:numPr>
                <w:ilvl w:val="0"/>
                <w:numId w:val="7"/>
              </w:numPr>
              <w:tabs>
                <w:tab w:val="left" w:pos="326"/>
                <w:tab w:val="left" w:pos="1620"/>
              </w:tabs>
              <w:ind w:left="43" w:hanging="10"/>
              <w:rPr>
                <w:rFonts w:ascii="Arial" w:hAnsi="Arial" w:cs="Arial"/>
                <w:sz w:val="20"/>
                <w:szCs w:val="20"/>
              </w:rPr>
            </w:pPr>
            <w:r w:rsidRPr="00B87E1E">
              <w:rPr>
                <w:rFonts w:ascii="Arial" w:hAnsi="Arial" w:cs="Arial"/>
                <w:sz w:val="20"/>
                <w:szCs w:val="20"/>
              </w:rPr>
              <w:t>Inventarios documentales.</w:t>
            </w:r>
          </w:p>
          <w:p w14:paraId="1C5F6AC0" w14:textId="77777777" w:rsidR="00A1388F" w:rsidRPr="00B87E1E" w:rsidRDefault="00A1388F" w:rsidP="00A1388F">
            <w:pPr>
              <w:pStyle w:val="Prrafodelista"/>
              <w:numPr>
                <w:ilvl w:val="0"/>
                <w:numId w:val="7"/>
              </w:numPr>
              <w:tabs>
                <w:tab w:val="left" w:pos="326"/>
                <w:tab w:val="left" w:pos="1620"/>
              </w:tabs>
              <w:ind w:left="43" w:hanging="10"/>
              <w:rPr>
                <w:rFonts w:ascii="Arial" w:hAnsi="Arial" w:cs="Arial"/>
                <w:sz w:val="20"/>
                <w:szCs w:val="20"/>
              </w:rPr>
            </w:pPr>
            <w:r w:rsidRPr="00B87E1E">
              <w:rPr>
                <w:rFonts w:ascii="Arial" w:hAnsi="Arial" w:cs="Arial"/>
                <w:sz w:val="20"/>
                <w:szCs w:val="20"/>
              </w:rPr>
              <w:t>Guía simple de archivos.</w:t>
            </w:r>
          </w:p>
          <w:p w14:paraId="0175E9CE" w14:textId="3DBE2CA6" w:rsidR="00A1388F" w:rsidRPr="00B87E1E" w:rsidRDefault="00A1388F" w:rsidP="00A1388F">
            <w:pPr>
              <w:pStyle w:val="Prrafodelista"/>
              <w:numPr>
                <w:ilvl w:val="0"/>
                <w:numId w:val="7"/>
              </w:numPr>
              <w:tabs>
                <w:tab w:val="left" w:pos="326"/>
                <w:tab w:val="left" w:pos="1620"/>
              </w:tabs>
              <w:ind w:left="43" w:hanging="10"/>
              <w:rPr>
                <w:rFonts w:ascii="Arial" w:hAnsi="Arial" w:cs="Arial"/>
                <w:sz w:val="20"/>
                <w:szCs w:val="20"/>
              </w:rPr>
            </w:pPr>
            <w:r w:rsidRPr="00B87E1E">
              <w:rPr>
                <w:rFonts w:ascii="Arial" w:hAnsi="Arial" w:cs="Arial"/>
                <w:sz w:val="20"/>
                <w:szCs w:val="20"/>
              </w:rPr>
              <w:t>registros de documentación administrativa inmediata</w:t>
            </w:r>
          </w:p>
          <w:p w14:paraId="00318EA9" w14:textId="49BB44C7" w:rsidR="00A1388F" w:rsidRPr="00B87E1E" w:rsidRDefault="00A1388F" w:rsidP="00A1388F">
            <w:pPr>
              <w:pStyle w:val="Prrafodelista"/>
              <w:numPr>
                <w:ilvl w:val="0"/>
                <w:numId w:val="7"/>
              </w:numPr>
              <w:tabs>
                <w:tab w:val="left" w:pos="326"/>
                <w:tab w:val="left" w:pos="1620"/>
              </w:tabs>
              <w:ind w:left="43" w:hanging="10"/>
              <w:rPr>
                <w:rFonts w:ascii="Arial" w:hAnsi="Arial" w:cs="Arial"/>
                <w:sz w:val="20"/>
                <w:szCs w:val="20"/>
              </w:rPr>
            </w:pPr>
            <w:r w:rsidRPr="00B87E1E">
              <w:rPr>
                <w:rFonts w:ascii="Arial" w:hAnsi="Arial" w:cs="Arial"/>
                <w:sz w:val="20"/>
                <w:szCs w:val="20"/>
              </w:rPr>
              <w:t>acuses de carga de información.</w:t>
            </w:r>
          </w:p>
        </w:tc>
      </w:tr>
      <w:tr w:rsidR="00A1388F" w:rsidRPr="00B87E1E" w14:paraId="22D10AD8" w14:textId="77777777" w:rsidTr="00226E65">
        <w:tc>
          <w:tcPr>
            <w:tcW w:w="483" w:type="dxa"/>
          </w:tcPr>
          <w:p w14:paraId="4C2DC259" w14:textId="7CDF3BF2" w:rsidR="00A1388F" w:rsidRPr="00B87E1E" w:rsidRDefault="00A1388F" w:rsidP="00A1388F">
            <w:pPr>
              <w:tabs>
                <w:tab w:val="left" w:pos="0"/>
              </w:tabs>
              <w:spacing w:after="0" w:line="240" w:lineRule="auto"/>
              <w:jc w:val="cente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sz w:val="20"/>
                <w:szCs w:val="20"/>
              </w:rPr>
              <w:t>7</w:t>
            </w:r>
          </w:p>
        </w:tc>
        <w:tc>
          <w:tcPr>
            <w:tcW w:w="1780" w:type="dxa"/>
          </w:tcPr>
          <w:p w14:paraId="1285ADFC" w14:textId="1B0BAE7A" w:rsidR="00A1388F" w:rsidRPr="00B87E1E" w:rsidRDefault="00A1388F" w:rsidP="00A1388F">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sz w:val="20"/>
                <w:szCs w:val="20"/>
              </w:rPr>
              <w:t>Formalización de eliminaciones de documentos de comprobación administrativa inmediata</w:t>
            </w:r>
          </w:p>
        </w:tc>
        <w:tc>
          <w:tcPr>
            <w:tcW w:w="2127" w:type="dxa"/>
          </w:tcPr>
          <w:p w14:paraId="2D70690D" w14:textId="2A312E0D" w:rsidR="00A1388F" w:rsidRPr="00B87E1E" w:rsidRDefault="00A1388F" w:rsidP="00A1388F">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sz w:val="20"/>
                <w:szCs w:val="20"/>
              </w:rPr>
              <w:t>Eliminar documentos de comprobación administrativa inmediata que carece de valores primarios y vigencias documentales alojados en los archivos de tramite</w:t>
            </w:r>
          </w:p>
        </w:tc>
        <w:tc>
          <w:tcPr>
            <w:tcW w:w="2551" w:type="dxa"/>
          </w:tcPr>
          <w:p w14:paraId="4C7ADCA8" w14:textId="3BC07740" w:rsidR="00A1388F" w:rsidRPr="00B87E1E" w:rsidRDefault="00A1388F" w:rsidP="00A1388F">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sz w:val="20"/>
                <w:szCs w:val="20"/>
              </w:rPr>
              <w:t>Evitar la acumulación de documentos que carecen de valores primarios en los archivos de tramite</w:t>
            </w:r>
          </w:p>
        </w:tc>
        <w:tc>
          <w:tcPr>
            <w:tcW w:w="3504" w:type="dxa"/>
          </w:tcPr>
          <w:p w14:paraId="61328A39" w14:textId="77777777" w:rsidR="00A1388F" w:rsidRPr="00B87E1E" w:rsidRDefault="00A1388F" w:rsidP="00A1388F">
            <w:pPr>
              <w:pStyle w:val="Prrafodelista"/>
              <w:numPr>
                <w:ilvl w:val="0"/>
                <w:numId w:val="8"/>
              </w:numPr>
              <w:tabs>
                <w:tab w:val="left" w:pos="326"/>
                <w:tab w:val="left" w:pos="1620"/>
              </w:tabs>
              <w:ind w:left="326"/>
              <w:rPr>
                <w:rFonts w:ascii="Arial" w:hAnsi="Arial" w:cs="Arial"/>
                <w:sz w:val="20"/>
                <w:szCs w:val="20"/>
              </w:rPr>
            </w:pPr>
            <w:r w:rsidRPr="00B87E1E">
              <w:rPr>
                <w:rFonts w:ascii="Arial" w:hAnsi="Arial" w:cs="Arial"/>
                <w:sz w:val="20"/>
                <w:szCs w:val="20"/>
              </w:rPr>
              <w:t>comunicaciones oficiales</w:t>
            </w:r>
          </w:p>
          <w:p w14:paraId="0E46EA73" w14:textId="6AEDA903" w:rsidR="00A1388F" w:rsidRPr="00B87E1E" w:rsidRDefault="00A1388F" w:rsidP="00A1388F">
            <w:pPr>
              <w:pStyle w:val="Prrafodelista"/>
              <w:numPr>
                <w:ilvl w:val="0"/>
                <w:numId w:val="8"/>
              </w:numPr>
              <w:tabs>
                <w:tab w:val="left" w:pos="326"/>
                <w:tab w:val="left" w:pos="1620"/>
              </w:tabs>
              <w:ind w:left="326"/>
              <w:rPr>
                <w:rFonts w:ascii="Arial" w:hAnsi="Arial" w:cs="Arial"/>
                <w:sz w:val="20"/>
                <w:szCs w:val="20"/>
              </w:rPr>
            </w:pPr>
            <w:r w:rsidRPr="00B87E1E">
              <w:rPr>
                <w:rFonts w:ascii="Arial" w:hAnsi="Arial" w:cs="Arial"/>
                <w:sz w:val="20"/>
                <w:szCs w:val="20"/>
              </w:rPr>
              <w:t>actas de baja administrativas.</w:t>
            </w:r>
          </w:p>
          <w:p w14:paraId="6BA2D2A6" w14:textId="708B0E80" w:rsidR="00A1388F" w:rsidRPr="00B87E1E" w:rsidRDefault="00A1388F" w:rsidP="00A1388F">
            <w:pPr>
              <w:pStyle w:val="Prrafodelista"/>
              <w:numPr>
                <w:ilvl w:val="0"/>
                <w:numId w:val="8"/>
              </w:numPr>
              <w:tabs>
                <w:tab w:val="left" w:pos="326"/>
                <w:tab w:val="left" w:pos="1620"/>
              </w:tabs>
              <w:ind w:left="326"/>
              <w:rPr>
                <w:rFonts w:ascii="Arial" w:hAnsi="Arial" w:cs="Arial"/>
                <w:sz w:val="20"/>
                <w:szCs w:val="20"/>
              </w:rPr>
            </w:pPr>
            <w:r w:rsidRPr="00B87E1E">
              <w:rPr>
                <w:rFonts w:ascii="Arial" w:hAnsi="Arial" w:cs="Arial"/>
                <w:sz w:val="20"/>
                <w:szCs w:val="20"/>
              </w:rPr>
              <w:t>Inventario de baja documental de documentos de comprobación administrativa inmediata</w:t>
            </w:r>
          </w:p>
          <w:p w14:paraId="02661F72" w14:textId="70BE07F8" w:rsidR="00A1388F" w:rsidRPr="00B87E1E" w:rsidRDefault="00A1388F" w:rsidP="00A1388F">
            <w:pPr>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sz w:val="20"/>
                <w:szCs w:val="20"/>
              </w:rPr>
              <w:t>inventario de baja documental de documentos de comprobación administrativas inmediata</w:t>
            </w:r>
          </w:p>
        </w:tc>
      </w:tr>
      <w:tr w:rsidR="00A1388F" w:rsidRPr="00B87E1E" w14:paraId="0CD3BF35" w14:textId="77777777" w:rsidTr="00226E65">
        <w:tc>
          <w:tcPr>
            <w:tcW w:w="483" w:type="dxa"/>
          </w:tcPr>
          <w:p w14:paraId="4899BD50" w14:textId="6B59204D" w:rsidR="00A1388F" w:rsidRPr="00B87E1E" w:rsidRDefault="00A1388F" w:rsidP="00A1388F">
            <w:pPr>
              <w:tabs>
                <w:tab w:val="left" w:pos="0"/>
              </w:tabs>
              <w:spacing w:after="0" w:line="240" w:lineRule="auto"/>
              <w:jc w:val="center"/>
              <w:rPr>
                <w:rFonts w:ascii="Arial" w:hAnsi="Arial" w:cs="Arial"/>
                <w:sz w:val="20"/>
                <w:szCs w:val="20"/>
              </w:rPr>
            </w:pPr>
            <w:r w:rsidRPr="00B87E1E">
              <w:rPr>
                <w:rFonts w:ascii="Arial" w:hAnsi="Arial" w:cs="Arial"/>
                <w:sz w:val="20"/>
                <w:szCs w:val="20"/>
              </w:rPr>
              <w:t xml:space="preserve">8 </w:t>
            </w:r>
          </w:p>
        </w:tc>
        <w:tc>
          <w:tcPr>
            <w:tcW w:w="1780" w:type="dxa"/>
          </w:tcPr>
          <w:p w14:paraId="4D00836C" w14:textId="55392514" w:rsidR="00A1388F" w:rsidRPr="00B87E1E" w:rsidRDefault="00A1388F" w:rsidP="00A1388F">
            <w:pPr>
              <w:tabs>
                <w:tab w:val="left" w:pos="0"/>
              </w:tabs>
              <w:spacing w:after="0" w:line="240" w:lineRule="auto"/>
              <w:jc w:val="both"/>
              <w:rPr>
                <w:rFonts w:ascii="Arial" w:hAnsi="Arial" w:cs="Arial"/>
                <w:sz w:val="20"/>
                <w:szCs w:val="20"/>
              </w:rPr>
            </w:pPr>
            <w:r w:rsidRPr="00B87E1E">
              <w:rPr>
                <w:rFonts w:ascii="Arial" w:hAnsi="Arial" w:cs="Arial"/>
                <w:sz w:val="20"/>
                <w:szCs w:val="20"/>
              </w:rPr>
              <w:t>Obtención del refrendo ante el Registro Nacional de Archivos</w:t>
            </w:r>
          </w:p>
        </w:tc>
        <w:tc>
          <w:tcPr>
            <w:tcW w:w="2127" w:type="dxa"/>
          </w:tcPr>
          <w:p w14:paraId="27BEAC83" w14:textId="0C505AE4" w:rsidR="00A1388F" w:rsidRPr="00B87E1E" w:rsidRDefault="00A1388F" w:rsidP="00A1388F">
            <w:pPr>
              <w:tabs>
                <w:tab w:val="left" w:pos="0"/>
              </w:tabs>
              <w:spacing w:after="0" w:line="240" w:lineRule="auto"/>
              <w:jc w:val="both"/>
              <w:rPr>
                <w:rFonts w:ascii="Arial" w:hAnsi="Arial" w:cs="Arial"/>
                <w:sz w:val="20"/>
                <w:szCs w:val="20"/>
              </w:rPr>
            </w:pPr>
            <w:r w:rsidRPr="00B87E1E">
              <w:rPr>
                <w:rFonts w:ascii="Arial" w:hAnsi="Arial" w:cs="Arial"/>
                <w:sz w:val="20"/>
                <w:szCs w:val="20"/>
              </w:rPr>
              <w:t>Refrendar la inscripción en el Registro Nacional de Archivos</w:t>
            </w:r>
          </w:p>
        </w:tc>
        <w:tc>
          <w:tcPr>
            <w:tcW w:w="2551" w:type="dxa"/>
          </w:tcPr>
          <w:p w14:paraId="01BBA284" w14:textId="77777777" w:rsidR="00A1388F" w:rsidRPr="00B87E1E" w:rsidRDefault="00A1388F" w:rsidP="00A1388F">
            <w:pPr>
              <w:tabs>
                <w:tab w:val="left" w:pos="1620"/>
              </w:tabs>
              <w:rPr>
                <w:rFonts w:ascii="Arial" w:hAnsi="Arial" w:cs="Arial"/>
                <w:sz w:val="20"/>
                <w:szCs w:val="20"/>
              </w:rPr>
            </w:pPr>
            <w:r w:rsidRPr="00B87E1E">
              <w:rPr>
                <w:rFonts w:ascii="Arial" w:hAnsi="Arial" w:cs="Arial"/>
                <w:sz w:val="20"/>
                <w:szCs w:val="20"/>
              </w:rPr>
              <w:t>Obtener la constancia del Refrendo del CMAPAS ante el Registro Nacional de Archivos.</w:t>
            </w:r>
          </w:p>
          <w:p w14:paraId="58ECF51B" w14:textId="16565296" w:rsidR="00A1388F" w:rsidRPr="00B87E1E" w:rsidRDefault="00A1388F" w:rsidP="00A1388F">
            <w:pPr>
              <w:tabs>
                <w:tab w:val="left" w:pos="0"/>
              </w:tabs>
              <w:spacing w:after="0" w:line="240" w:lineRule="auto"/>
              <w:jc w:val="both"/>
              <w:rPr>
                <w:rFonts w:ascii="Arial" w:hAnsi="Arial" w:cs="Arial"/>
                <w:sz w:val="20"/>
                <w:szCs w:val="20"/>
              </w:rPr>
            </w:pPr>
            <w:r w:rsidRPr="00B87E1E">
              <w:rPr>
                <w:rFonts w:ascii="Arial" w:hAnsi="Arial" w:cs="Arial"/>
                <w:sz w:val="20"/>
                <w:szCs w:val="20"/>
              </w:rPr>
              <w:t>Difundir la Constancia del refrendo en el portal oficial del CMAPAS en el área de archivo</w:t>
            </w:r>
          </w:p>
        </w:tc>
        <w:tc>
          <w:tcPr>
            <w:tcW w:w="3504" w:type="dxa"/>
          </w:tcPr>
          <w:p w14:paraId="08AAF38E" w14:textId="64C0BB4C" w:rsidR="00A1388F" w:rsidRPr="00B87E1E" w:rsidRDefault="00951B22" w:rsidP="00951B22">
            <w:pPr>
              <w:pStyle w:val="Prrafodelista"/>
              <w:numPr>
                <w:ilvl w:val="0"/>
                <w:numId w:val="9"/>
              </w:numPr>
              <w:ind w:left="180" w:hanging="219"/>
              <w:rPr>
                <w:rFonts w:ascii="Arial" w:hAnsi="Arial" w:cs="Arial"/>
                <w:sz w:val="20"/>
                <w:szCs w:val="20"/>
              </w:rPr>
            </w:pPr>
            <w:r w:rsidRPr="00B87E1E">
              <w:rPr>
                <w:rFonts w:ascii="Arial" w:hAnsi="Arial" w:cs="Arial"/>
                <w:sz w:val="20"/>
                <w:szCs w:val="20"/>
              </w:rPr>
              <w:t>C</w:t>
            </w:r>
            <w:r w:rsidR="00A1388F" w:rsidRPr="00B87E1E">
              <w:rPr>
                <w:rFonts w:ascii="Arial" w:hAnsi="Arial" w:cs="Arial"/>
                <w:sz w:val="20"/>
                <w:szCs w:val="20"/>
              </w:rPr>
              <w:t>omunicaciones oficiales</w:t>
            </w:r>
          </w:p>
          <w:p w14:paraId="214E3567" w14:textId="79CBA1DF" w:rsidR="00A1388F" w:rsidRPr="00B87E1E" w:rsidRDefault="00951B22" w:rsidP="00951B22">
            <w:pPr>
              <w:pStyle w:val="Prrafodelista"/>
              <w:numPr>
                <w:ilvl w:val="0"/>
                <w:numId w:val="9"/>
              </w:numPr>
              <w:ind w:left="180" w:hanging="219"/>
              <w:rPr>
                <w:rFonts w:ascii="Arial" w:hAnsi="Arial" w:cs="Arial"/>
                <w:sz w:val="20"/>
                <w:szCs w:val="20"/>
              </w:rPr>
            </w:pPr>
            <w:r w:rsidRPr="00B87E1E">
              <w:rPr>
                <w:rFonts w:ascii="Arial" w:hAnsi="Arial" w:cs="Arial"/>
                <w:sz w:val="20"/>
                <w:szCs w:val="20"/>
              </w:rPr>
              <w:t>C</w:t>
            </w:r>
            <w:r w:rsidR="00A1388F" w:rsidRPr="00B87E1E">
              <w:rPr>
                <w:rFonts w:ascii="Arial" w:hAnsi="Arial" w:cs="Arial"/>
                <w:sz w:val="20"/>
                <w:szCs w:val="20"/>
              </w:rPr>
              <w:t>onstancia emitida por el AGN</w:t>
            </w:r>
          </w:p>
          <w:p w14:paraId="389D7D11" w14:textId="455BF2E2" w:rsidR="00A1388F" w:rsidRPr="00B87E1E" w:rsidRDefault="00951B22" w:rsidP="00951B22">
            <w:pPr>
              <w:pStyle w:val="Prrafodelista"/>
              <w:numPr>
                <w:ilvl w:val="0"/>
                <w:numId w:val="9"/>
              </w:numPr>
              <w:tabs>
                <w:tab w:val="left" w:pos="258"/>
              </w:tabs>
              <w:spacing w:after="0" w:line="240" w:lineRule="auto"/>
              <w:ind w:left="180" w:hanging="219"/>
              <w:jc w:val="both"/>
              <w:rPr>
                <w:rFonts w:ascii="Arial" w:hAnsi="Arial" w:cs="Arial"/>
                <w:sz w:val="20"/>
                <w:szCs w:val="20"/>
              </w:rPr>
            </w:pPr>
            <w:r w:rsidRPr="00B87E1E">
              <w:rPr>
                <w:rFonts w:ascii="Arial" w:hAnsi="Arial" w:cs="Arial"/>
                <w:sz w:val="20"/>
                <w:szCs w:val="20"/>
              </w:rPr>
              <w:t>A</w:t>
            </w:r>
            <w:r w:rsidR="00A1388F" w:rsidRPr="00B87E1E">
              <w:rPr>
                <w:rFonts w:ascii="Arial" w:hAnsi="Arial" w:cs="Arial"/>
                <w:sz w:val="20"/>
                <w:szCs w:val="20"/>
              </w:rPr>
              <w:t>cuses de carga de información</w:t>
            </w:r>
          </w:p>
        </w:tc>
      </w:tr>
    </w:tbl>
    <w:p w14:paraId="70AB217E" w14:textId="77777777" w:rsidR="00A1388F" w:rsidRPr="00B87E1E" w:rsidRDefault="00A1388F" w:rsidP="00A1388F">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93BDD4" w14:textId="77777777" w:rsidR="00A1388F" w:rsidRPr="00B87E1E" w:rsidRDefault="00A1388F" w:rsidP="00A1388F">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7F3852" w14:textId="77777777" w:rsidR="00A1388F" w:rsidRPr="00B87E1E" w:rsidRDefault="00A1388F" w:rsidP="00A1388F">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29E069" w14:textId="77777777" w:rsidR="00A1388F" w:rsidRPr="00B87E1E" w:rsidRDefault="00A1388F" w:rsidP="00A1388F">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24F68E" w14:textId="77777777" w:rsidR="00A1388F" w:rsidRPr="00B87E1E" w:rsidRDefault="00A1388F" w:rsidP="00A1388F">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6696D5" w14:textId="77777777" w:rsidR="00A1388F" w:rsidRPr="00B87E1E" w:rsidRDefault="00A1388F" w:rsidP="00A1388F">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7968B2" w14:textId="77777777" w:rsidR="00A1388F" w:rsidRPr="00B87E1E" w:rsidRDefault="00A1388F" w:rsidP="00A1388F">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726B87" w14:textId="77777777" w:rsidR="00A1388F" w:rsidRPr="00B87E1E" w:rsidRDefault="00A1388F" w:rsidP="00A1388F">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aconcuadrcula"/>
        <w:tblpPr w:leftFromText="141" w:rightFromText="141" w:vertAnchor="text" w:horzAnchor="margin" w:tblpYSpec="inside"/>
        <w:tblW w:w="0" w:type="auto"/>
        <w:tblLook w:val="04A0" w:firstRow="1" w:lastRow="0" w:firstColumn="1" w:lastColumn="0" w:noHBand="0" w:noVBand="1"/>
      </w:tblPr>
      <w:tblGrid>
        <w:gridCol w:w="516"/>
        <w:gridCol w:w="1780"/>
        <w:gridCol w:w="2127"/>
        <w:gridCol w:w="2551"/>
        <w:gridCol w:w="3504"/>
      </w:tblGrid>
      <w:tr w:rsidR="00951B22" w:rsidRPr="00B87E1E" w14:paraId="049D26D3" w14:textId="77777777" w:rsidTr="00226E65">
        <w:tc>
          <w:tcPr>
            <w:tcW w:w="483" w:type="dxa"/>
          </w:tcPr>
          <w:p w14:paraId="32D3CC71" w14:textId="77777777" w:rsidR="00951B22" w:rsidRPr="00B87E1E" w:rsidRDefault="00951B22" w:rsidP="00226E65">
            <w:pPr>
              <w:tabs>
                <w:tab w:val="left" w:pos="0"/>
              </w:tabs>
              <w:spacing w:after="0" w:line="240" w:lineRule="auto"/>
              <w:jc w:val="cente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b/>
                <w:sz w:val="20"/>
                <w:szCs w:val="20"/>
              </w:rPr>
              <w:t>NO</w:t>
            </w:r>
          </w:p>
        </w:tc>
        <w:tc>
          <w:tcPr>
            <w:tcW w:w="1780" w:type="dxa"/>
          </w:tcPr>
          <w:p w14:paraId="0256C99F" w14:textId="77777777" w:rsidR="00951B22" w:rsidRPr="00B87E1E" w:rsidRDefault="00951B22" w:rsidP="00226E65">
            <w:pPr>
              <w:tabs>
                <w:tab w:val="left" w:pos="0"/>
              </w:tabs>
              <w:spacing w:after="0" w:line="240" w:lineRule="auto"/>
              <w:jc w:val="cente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b/>
                <w:sz w:val="20"/>
                <w:szCs w:val="20"/>
              </w:rPr>
              <w:t>ACTIVIDADES</w:t>
            </w:r>
          </w:p>
        </w:tc>
        <w:tc>
          <w:tcPr>
            <w:tcW w:w="2127" w:type="dxa"/>
          </w:tcPr>
          <w:p w14:paraId="56817F93" w14:textId="77777777" w:rsidR="00951B22" w:rsidRPr="00B87E1E" w:rsidRDefault="00951B22" w:rsidP="00226E65">
            <w:pPr>
              <w:tabs>
                <w:tab w:val="left" w:pos="0"/>
              </w:tabs>
              <w:spacing w:after="0" w:line="240" w:lineRule="auto"/>
              <w:jc w:val="cente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b/>
                <w:sz w:val="20"/>
                <w:szCs w:val="20"/>
              </w:rPr>
              <w:t>OBJETIVO ESPECIFICO</w:t>
            </w:r>
          </w:p>
        </w:tc>
        <w:tc>
          <w:tcPr>
            <w:tcW w:w="2551" w:type="dxa"/>
          </w:tcPr>
          <w:p w14:paraId="410807B1" w14:textId="77777777" w:rsidR="00951B22" w:rsidRPr="00B87E1E" w:rsidRDefault="00951B22" w:rsidP="00226E65">
            <w:pPr>
              <w:tabs>
                <w:tab w:val="left" w:pos="0"/>
              </w:tabs>
              <w:spacing w:after="0" w:line="240" w:lineRule="auto"/>
              <w:jc w:val="cente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b/>
                <w:sz w:val="20"/>
                <w:szCs w:val="20"/>
              </w:rPr>
              <w:t>META</w:t>
            </w:r>
          </w:p>
        </w:tc>
        <w:tc>
          <w:tcPr>
            <w:tcW w:w="3504" w:type="dxa"/>
          </w:tcPr>
          <w:p w14:paraId="6C1BE13F" w14:textId="77777777" w:rsidR="00951B22" w:rsidRPr="00B87E1E" w:rsidRDefault="00951B22" w:rsidP="00226E65">
            <w:pPr>
              <w:tabs>
                <w:tab w:val="left" w:pos="0"/>
              </w:tabs>
              <w:spacing w:after="0" w:line="240" w:lineRule="auto"/>
              <w:jc w:val="cente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b/>
                <w:sz w:val="20"/>
                <w:szCs w:val="20"/>
              </w:rPr>
              <w:t>ENTREGABLES</w:t>
            </w:r>
          </w:p>
        </w:tc>
      </w:tr>
      <w:tr w:rsidR="00951B22" w:rsidRPr="00B87E1E" w14:paraId="1DB37059" w14:textId="77777777" w:rsidTr="00226E65">
        <w:tc>
          <w:tcPr>
            <w:tcW w:w="483" w:type="dxa"/>
          </w:tcPr>
          <w:p w14:paraId="1BE726B9" w14:textId="5EA8E12C" w:rsidR="00951B22" w:rsidRPr="00B87E1E" w:rsidRDefault="00951B22" w:rsidP="00951B22">
            <w:pPr>
              <w:tabs>
                <w:tab w:val="left" w:pos="0"/>
              </w:tabs>
              <w:spacing w:after="0" w:line="240" w:lineRule="auto"/>
              <w:jc w:val="cente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sz w:val="20"/>
                <w:szCs w:val="20"/>
              </w:rPr>
              <w:t>9</w:t>
            </w:r>
          </w:p>
        </w:tc>
        <w:tc>
          <w:tcPr>
            <w:tcW w:w="1780" w:type="dxa"/>
          </w:tcPr>
          <w:p w14:paraId="0DC55848" w14:textId="0FD34501" w:rsidR="00951B22" w:rsidRPr="00B87E1E" w:rsidRDefault="00951B22" w:rsidP="00951B22">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sz w:val="20"/>
                <w:szCs w:val="20"/>
              </w:rPr>
              <w:t>Elaboración de la guía técnica de procedimientos de gestión documental para archivo de concentración</w:t>
            </w:r>
          </w:p>
        </w:tc>
        <w:tc>
          <w:tcPr>
            <w:tcW w:w="2127" w:type="dxa"/>
          </w:tcPr>
          <w:p w14:paraId="66D88A29" w14:textId="1C2270B1" w:rsidR="00951B22" w:rsidRPr="00B87E1E" w:rsidRDefault="00951B22" w:rsidP="00951B22">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sz w:val="20"/>
                <w:szCs w:val="20"/>
              </w:rPr>
              <w:t>Contar con un documento normativo interno para llevar a cabo correctamente, los procesos y actividades específicas en el archivo de concentración del CMAPAS</w:t>
            </w:r>
          </w:p>
        </w:tc>
        <w:tc>
          <w:tcPr>
            <w:tcW w:w="2551" w:type="dxa"/>
          </w:tcPr>
          <w:p w14:paraId="1C393617" w14:textId="3C0D872E" w:rsidR="00951B22" w:rsidRPr="00B87E1E" w:rsidRDefault="00951B22" w:rsidP="00951B22">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sz w:val="20"/>
                <w:szCs w:val="20"/>
              </w:rPr>
              <w:t>Establecer a través de la guía técnica las políticas y procedimientos específicos para la correcta operación del archivo de concentración del CMAPAS.</w:t>
            </w:r>
          </w:p>
        </w:tc>
        <w:tc>
          <w:tcPr>
            <w:tcW w:w="3504" w:type="dxa"/>
          </w:tcPr>
          <w:p w14:paraId="6E07B9BD" w14:textId="2EB88D05" w:rsidR="00951B22" w:rsidRPr="00B87E1E" w:rsidRDefault="00951B22" w:rsidP="00951B22">
            <w:pPr>
              <w:pStyle w:val="Prrafodelista"/>
              <w:numPr>
                <w:ilvl w:val="0"/>
                <w:numId w:val="10"/>
              </w:numPr>
              <w:tabs>
                <w:tab w:val="left" w:pos="292"/>
              </w:tabs>
              <w:ind w:left="43" w:hanging="43"/>
              <w:rPr>
                <w:rFonts w:ascii="Arial" w:hAnsi="Arial" w:cs="Arial"/>
                <w:sz w:val="20"/>
                <w:szCs w:val="20"/>
              </w:rPr>
            </w:pPr>
            <w:r w:rsidRPr="00B87E1E">
              <w:rPr>
                <w:rFonts w:ascii="Arial" w:hAnsi="Arial" w:cs="Arial"/>
                <w:sz w:val="20"/>
                <w:szCs w:val="20"/>
              </w:rPr>
              <w:t>Comunicación oficial</w:t>
            </w:r>
          </w:p>
          <w:p w14:paraId="396D732F" w14:textId="36E89EBA" w:rsidR="00951B22" w:rsidRPr="00B87E1E" w:rsidRDefault="00951B22" w:rsidP="00951B22">
            <w:pPr>
              <w:pStyle w:val="Prrafodelista"/>
              <w:numPr>
                <w:ilvl w:val="0"/>
                <w:numId w:val="10"/>
              </w:numPr>
              <w:tabs>
                <w:tab w:val="left" w:pos="292"/>
              </w:tabs>
              <w:ind w:left="43" w:hanging="43"/>
              <w:rPr>
                <w:rFonts w:ascii="Arial" w:hAnsi="Arial" w:cs="Arial"/>
                <w:sz w:val="20"/>
                <w:szCs w:val="20"/>
              </w:rPr>
            </w:pPr>
            <w:r w:rsidRPr="00B87E1E">
              <w:rPr>
                <w:rFonts w:ascii="Arial" w:hAnsi="Arial" w:cs="Arial"/>
                <w:sz w:val="20"/>
                <w:szCs w:val="20"/>
              </w:rPr>
              <w:t>Guía técnica</w:t>
            </w:r>
          </w:p>
          <w:p w14:paraId="7BC7090F" w14:textId="7E9A70EE" w:rsidR="00951B22" w:rsidRPr="00B87E1E" w:rsidRDefault="00951B22" w:rsidP="00951B22">
            <w:pPr>
              <w:pStyle w:val="Prrafodelista"/>
              <w:tabs>
                <w:tab w:val="left" w:pos="0"/>
                <w:tab w:val="left" w:pos="185"/>
              </w:tabs>
              <w:spacing w:after="0" w:line="240" w:lineRule="auto"/>
              <w:ind w:left="0"/>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951B22" w:rsidRPr="00B87E1E" w14:paraId="16FBFFAC" w14:textId="77777777" w:rsidTr="00226E65">
        <w:tc>
          <w:tcPr>
            <w:tcW w:w="483" w:type="dxa"/>
          </w:tcPr>
          <w:p w14:paraId="07E9CF64" w14:textId="3E7125B5" w:rsidR="00951B22" w:rsidRPr="00B87E1E" w:rsidRDefault="00951B22" w:rsidP="00951B22">
            <w:pPr>
              <w:tabs>
                <w:tab w:val="left" w:pos="0"/>
              </w:tabs>
              <w:spacing w:after="0" w:line="240" w:lineRule="auto"/>
              <w:jc w:val="cente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sz w:val="20"/>
                <w:szCs w:val="20"/>
              </w:rPr>
              <w:t>10</w:t>
            </w:r>
          </w:p>
        </w:tc>
        <w:tc>
          <w:tcPr>
            <w:tcW w:w="1780" w:type="dxa"/>
          </w:tcPr>
          <w:p w14:paraId="2FC5E6A0" w14:textId="15C06B1F" w:rsidR="00951B22" w:rsidRPr="00B87E1E" w:rsidRDefault="00951B22" w:rsidP="00951B22">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sz w:val="20"/>
                <w:szCs w:val="20"/>
              </w:rPr>
              <w:t>Otorgar asesoría y asistencia técnica en materia de Gestión documental</w:t>
            </w:r>
          </w:p>
        </w:tc>
        <w:tc>
          <w:tcPr>
            <w:tcW w:w="2127" w:type="dxa"/>
          </w:tcPr>
          <w:p w14:paraId="562D63E9" w14:textId="11DA39FD" w:rsidR="00951B22" w:rsidRPr="00B87E1E" w:rsidRDefault="00951B22" w:rsidP="00951B22">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sz w:val="20"/>
                <w:szCs w:val="20"/>
              </w:rPr>
              <w:t xml:space="preserve">Asesorar a todo el personal de </w:t>
            </w:r>
            <w:proofErr w:type="spellStart"/>
            <w:r w:rsidRPr="00B87E1E">
              <w:rPr>
                <w:rFonts w:ascii="Arial" w:hAnsi="Arial" w:cs="Arial"/>
                <w:sz w:val="20"/>
                <w:szCs w:val="20"/>
              </w:rPr>
              <w:t>Cmapas</w:t>
            </w:r>
            <w:proofErr w:type="spellEnd"/>
            <w:r w:rsidRPr="00B87E1E">
              <w:rPr>
                <w:rFonts w:ascii="Arial" w:hAnsi="Arial" w:cs="Arial"/>
                <w:sz w:val="20"/>
                <w:szCs w:val="20"/>
              </w:rPr>
              <w:t>, así como el área de correspondencia para la realización de procesos de gestión documental</w:t>
            </w:r>
          </w:p>
        </w:tc>
        <w:tc>
          <w:tcPr>
            <w:tcW w:w="2551" w:type="dxa"/>
          </w:tcPr>
          <w:p w14:paraId="265ECF0B" w14:textId="7BEF5B73" w:rsidR="00951B22" w:rsidRPr="00B87E1E" w:rsidRDefault="00951B22" w:rsidP="00951B22">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sz w:val="20"/>
                <w:szCs w:val="20"/>
              </w:rPr>
              <w:t>Asesorar a los servidores públicos adscritos a los archivos de trámite y de concentración, así como al área de correspondencia, así como a sus auxiliares para guiar y orientar en la realización de los procesos de gestión documental</w:t>
            </w:r>
          </w:p>
        </w:tc>
        <w:tc>
          <w:tcPr>
            <w:tcW w:w="3504" w:type="dxa"/>
          </w:tcPr>
          <w:p w14:paraId="289441FD" w14:textId="43493250" w:rsidR="00951B22" w:rsidRPr="00B87E1E" w:rsidRDefault="00951B22" w:rsidP="00951B22">
            <w:pPr>
              <w:pStyle w:val="Prrafodelista"/>
              <w:numPr>
                <w:ilvl w:val="0"/>
                <w:numId w:val="10"/>
              </w:numPr>
              <w:tabs>
                <w:tab w:val="left" w:pos="292"/>
              </w:tabs>
              <w:ind w:left="43" w:hanging="43"/>
              <w:rPr>
                <w:rFonts w:ascii="Arial" w:hAnsi="Arial" w:cs="Arial"/>
                <w:sz w:val="20"/>
                <w:szCs w:val="20"/>
              </w:rPr>
            </w:pPr>
            <w:r w:rsidRPr="00B87E1E">
              <w:rPr>
                <w:rFonts w:ascii="Arial" w:hAnsi="Arial" w:cs="Arial"/>
                <w:sz w:val="20"/>
                <w:szCs w:val="20"/>
              </w:rPr>
              <w:t>Listas de registros de asistencia</w:t>
            </w:r>
          </w:p>
          <w:p w14:paraId="5AB46073" w14:textId="52D92B89" w:rsidR="00951B22" w:rsidRPr="00B87E1E" w:rsidRDefault="00951B22" w:rsidP="00951B22">
            <w:pPr>
              <w:pStyle w:val="Prrafodelista"/>
              <w:numPr>
                <w:ilvl w:val="0"/>
                <w:numId w:val="10"/>
              </w:numPr>
              <w:tabs>
                <w:tab w:val="left" w:pos="292"/>
              </w:tabs>
              <w:ind w:left="43" w:hanging="43"/>
              <w:rPr>
                <w:rFonts w:ascii="Arial" w:hAnsi="Arial" w:cs="Arial"/>
                <w:sz w:val="20"/>
                <w:szCs w:val="20"/>
              </w:rPr>
            </w:pPr>
            <w:r w:rsidRPr="00B87E1E">
              <w:rPr>
                <w:rFonts w:ascii="Arial" w:hAnsi="Arial" w:cs="Arial"/>
                <w:sz w:val="20"/>
                <w:szCs w:val="20"/>
              </w:rPr>
              <w:t>Lista de registro de entrega de manuales</w:t>
            </w:r>
          </w:p>
          <w:p w14:paraId="2F48CD62" w14:textId="4A6F7DF3" w:rsidR="00951B22" w:rsidRPr="00B87E1E" w:rsidRDefault="00951B22" w:rsidP="00951B22">
            <w:pPr>
              <w:pStyle w:val="Prrafodelista"/>
              <w:numPr>
                <w:ilvl w:val="0"/>
                <w:numId w:val="10"/>
              </w:numPr>
              <w:tabs>
                <w:tab w:val="left" w:pos="292"/>
              </w:tabs>
              <w:ind w:left="43" w:hanging="43"/>
              <w:rPr>
                <w:rFonts w:ascii="Arial" w:hAnsi="Arial" w:cs="Arial"/>
                <w:sz w:val="20"/>
                <w:szCs w:val="20"/>
              </w:rPr>
            </w:pPr>
            <w:r w:rsidRPr="00B87E1E">
              <w:rPr>
                <w:rFonts w:ascii="Arial" w:hAnsi="Arial" w:cs="Arial"/>
                <w:sz w:val="20"/>
                <w:szCs w:val="20"/>
              </w:rPr>
              <w:t xml:space="preserve">Lista de entrega de material </w:t>
            </w:r>
          </w:p>
        </w:tc>
      </w:tr>
      <w:tr w:rsidR="00951B22" w:rsidRPr="00B87E1E" w14:paraId="6EFD8778" w14:textId="77777777" w:rsidTr="00226E65">
        <w:tc>
          <w:tcPr>
            <w:tcW w:w="483" w:type="dxa"/>
          </w:tcPr>
          <w:p w14:paraId="5C8C1F82" w14:textId="15DDC35C" w:rsidR="00951B22" w:rsidRPr="00B87E1E" w:rsidRDefault="00951B22" w:rsidP="00951B22">
            <w:pPr>
              <w:tabs>
                <w:tab w:val="left" w:pos="0"/>
              </w:tabs>
              <w:spacing w:after="0" w:line="240" w:lineRule="auto"/>
              <w:jc w:val="cente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sz w:val="20"/>
                <w:szCs w:val="20"/>
              </w:rPr>
              <w:t>11</w:t>
            </w:r>
          </w:p>
        </w:tc>
        <w:tc>
          <w:tcPr>
            <w:tcW w:w="1780" w:type="dxa"/>
          </w:tcPr>
          <w:p w14:paraId="06A196A5" w14:textId="779C6115" w:rsidR="00951B22" w:rsidRPr="00B87E1E" w:rsidRDefault="00951B22" w:rsidP="00951B22">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sz w:val="20"/>
                <w:szCs w:val="20"/>
              </w:rPr>
              <w:t>Preparación y tramitación de baja documental ante el Archivo General del Estado</w:t>
            </w:r>
          </w:p>
        </w:tc>
        <w:tc>
          <w:tcPr>
            <w:tcW w:w="2127" w:type="dxa"/>
          </w:tcPr>
          <w:p w14:paraId="001CF84F" w14:textId="45455977" w:rsidR="00951B22" w:rsidRPr="00B87E1E" w:rsidRDefault="00951B22" w:rsidP="00951B22">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sz w:val="20"/>
                <w:szCs w:val="20"/>
              </w:rPr>
              <w:t>Llevar acabo los procesos de baja documental de expedientes con vigencias documentales vencidas conforme al CADIDO y que carecen de valores secundarios</w:t>
            </w:r>
          </w:p>
        </w:tc>
        <w:tc>
          <w:tcPr>
            <w:tcW w:w="2551" w:type="dxa"/>
          </w:tcPr>
          <w:p w14:paraId="726EA34C" w14:textId="1086075F" w:rsidR="00951B22" w:rsidRPr="00B87E1E" w:rsidRDefault="00951B22" w:rsidP="00951B22">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sz w:val="20"/>
                <w:szCs w:val="20"/>
              </w:rPr>
              <w:t>Obtener dictamen y acta de la Baja Documental tramitada ante el Archivo General del Estado</w:t>
            </w:r>
          </w:p>
        </w:tc>
        <w:tc>
          <w:tcPr>
            <w:tcW w:w="3504" w:type="dxa"/>
          </w:tcPr>
          <w:p w14:paraId="00D57286" w14:textId="175C062F" w:rsidR="00951B22" w:rsidRPr="00B87E1E" w:rsidRDefault="00951B22" w:rsidP="00951B22">
            <w:pPr>
              <w:pStyle w:val="Prrafodelista"/>
              <w:numPr>
                <w:ilvl w:val="0"/>
                <w:numId w:val="10"/>
              </w:numPr>
              <w:tabs>
                <w:tab w:val="left" w:pos="326"/>
              </w:tabs>
              <w:ind w:left="43" w:firstLine="0"/>
              <w:rPr>
                <w:rFonts w:ascii="Arial" w:hAnsi="Arial" w:cs="Arial"/>
                <w:sz w:val="20"/>
                <w:szCs w:val="20"/>
              </w:rPr>
            </w:pPr>
            <w:r w:rsidRPr="00B87E1E">
              <w:rPr>
                <w:rFonts w:ascii="Arial" w:hAnsi="Arial" w:cs="Arial"/>
                <w:sz w:val="20"/>
                <w:szCs w:val="20"/>
              </w:rPr>
              <w:t>Comunicación oficial</w:t>
            </w:r>
          </w:p>
          <w:p w14:paraId="17973C33" w14:textId="46717436" w:rsidR="00951B22" w:rsidRPr="00B87E1E" w:rsidRDefault="00951B22" w:rsidP="00951B22">
            <w:pPr>
              <w:pStyle w:val="Prrafodelista"/>
              <w:tabs>
                <w:tab w:val="left" w:pos="326"/>
              </w:tabs>
              <w:ind w:left="43"/>
              <w:rPr>
                <w:rFonts w:ascii="Arial" w:hAnsi="Arial" w:cs="Arial"/>
                <w:sz w:val="20"/>
                <w:szCs w:val="20"/>
              </w:rPr>
            </w:pPr>
            <w:r w:rsidRPr="00B87E1E">
              <w:rPr>
                <w:rFonts w:ascii="Arial" w:hAnsi="Arial" w:cs="Arial"/>
                <w:sz w:val="20"/>
                <w:szCs w:val="20"/>
              </w:rPr>
              <w:t>Inventarios documentales de baja</w:t>
            </w:r>
          </w:p>
          <w:p w14:paraId="1FED28E0" w14:textId="0895A80D" w:rsidR="00951B22" w:rsidRPr="00B87E1E" w:rsidRDefault="00951B22" w:rsidP="00951B22">
            <w:pPr>
              <w:pStyle w:val="Prrafodelista"/>
              <w:numPr>
                <w:ilvl w:val="0"/>
                <w:numId w:val="10"/>
              </w:numPr>
              <w:tabs>
                <w:tab w:val="left" w:pos="326"/>
              </w:tabs>
              <w:ind w:left="43" w:firstLine="0"/>
              <w:rPr>
                <w:rFonts w:ascii="Arial" w:hAnsi="Arial" w:cs="Arial"/>
                <w:sz w:val="20"/>
                <w:szCs w:val="20"/>
              </w:rPr>
            </w:pPr>
            <w:r w:rsidRPr="00B87E1E">
              <w:rPr>
                <w:rFonts w:ascii="Arial" w:hAnsi="Arial" w:cs="Arial"/>
                <w:sz w:val="20"/>
                <w:szCs w:val="20"/>
              </w:rPr>
              <w:t>Formato para baja documental</w:t>
            </w:r>
          </w:p>
          <w:p w14:paraId="6845EF21" w14:textId="21CF7A59" w:rsidR="00951B22" w:rsidRPr="00B87E1E" w:rsidRDefault="00951B22" w:rsidP="00951B22">
            <w:pPr>
              <w:pStyle w:val="Prrafodelista"/>
              <w:numPr>
                <w:ilvl w:val="0"/>
                <w:numId w:val="10"/>
              </w:numPr>
              <w:tabs>
                <w:tab w:val="left" w:pos="326"/>
              </w:tabs>
              <w:ind w:left="43" w:firstLine="0"/>
              <w:rPr>
                <w:rFonts w:ascii="Arial" w:hAnsi="Arial" w:cs="Arial"/>
                <w:sz w:val="20"/>
                <w:szCs w:val="20"/>
              </w:rPr>
            </w:pPr>
            <w:r w:rsidRPr="00B87E1E">
              <w:rPr>
                <w:rFonts w:ascii="Arial" w:hAnsi="Arial" w:cs="Arial"/>
                <w:sz w:val="20"/>
                <w:szCs w:val="20"/>
              </w:rPr>
              <w:t>Dictamen</w:t>
            </w:r>
          </w:p>
          <w:p w14:paraId="2A8943DF" w14:textId="5D81F1DC" w:rsidR="00951B22" w:rsidRPr="00B87E1E" w:rsidRDefault="00951B22" w:rsidP="00951B22">
            <w:pPr>
              <w:pStyle w:val="Prrafodelista"/>
              <w:numPr>
                <w:ilvl w:val="0"/>
                <w:numId w:val="10"/>
              </w:numPr>
              <w:tabs>
                <w:tab w:val="left" w:pos="326"/>
              </w:tabs>
              <w:spacing w:after="0" w:line="240" w:lineRule="auto"/>
              <w:ind w:left="43" w:firstLine="0"/>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sz w:val="20"/>
                <w:szCs w:val="20"/>
              </w:rPr>
              <w:t>Acta</w:t>
            </w:r>
          </w:p>
        </w:tc>
      </w:tr>
    </w:tbl>
    <w:p w14:paraId="6A7AE32C" w14:textId="77777777" w:rsidR="00A1388F" w:rsidRPr="00B87E1E" w:rsidRDefault="00A1388F" w:rsidP="00A1388F">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48DD825" w14:textId="77777777" w:rsidR="00951B22" w:rsidRPr="00B87E1E" w:rsidRDefault="00951B22" w:rsidP="00A1388F">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A2D667" w14:textId="77777777" w:rsidR="00951B22" w:rsidRPr="00B87E1E" w:rsidRDefault="00951B22" w:rsidP="00A1388F">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BB46CC" w14:textId="77777777" w:rsidR="00951B22" w:rsidRPr="00B87E1E" w:rsidRDefault="00951B22" w:rsidP="00A1388F">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F768412" w14:textId="77777777" w:rsidR="00951B22" w:rsidRPr="00B87E1E" w:rsidRDefault="00951B22" w:rsidP="00A1388F">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240BB5" w14:textId="77777777" w:rsidR="00951B22" w:rsidRPr="00B87E1E" w:rsidRDefault="00951B22" w:rsidP="00A1388F">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C5DF82" w14:textId="77777777" w:rsidR="00951B22" w:rsidRPr="00B87E1E" w:rsidRDefault="00951B22" w:rsidP="00A1388F">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666FA8" w14:textId="77777777" w:rsidR="00951B22" w:rsidRPr="00B87E1E" w:rsidRDefault="00951B22" w:rsidP="00A1388F">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4B314D" w14:textId="77777777" w:rsidR="00951B22" w:rsidRPr="00B87E1E" w:rsidRDefault="00951B22" w:rsidP="00A1388F">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452591" w14:textId="77777777" w:rsidR="00951B22" w:rsidRPr="00B87E1E" w:rsidRDefault="00951B22" w:rsidP="00A1388F">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91CC2C" w14:textId="77777777" w:rsidR="00951B22" w:rsidRPr="00B87E1E" w:rsidRDefault="00951B22" w:rsidP="00A1388F">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6160FA" w14:textId="77777777" w:rsidR="00951B22" w:rsidRPr="00B87E1E" w:rsidRDefault="00951B22" w:rsidP="00A1388F">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B5B429" w14:textId="77777777" w:rsidR="00951B22" w:rsidRPr="00B87E1E" w:rsidRDefault="00951B22" w:rsidP="00A1388F">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AD6851" w14:textId="77777777" w:rsidR="00951B22" w:rsidRPr="00B87E1E" w:rsidRDefault="00951B22" w:rsidP="00A1388F">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58F1F6" w14:textId="77777777" w:rsidR="00951B22" w:rsidRPr="00B87E1E" w:rsidRDefault="00951B22" w:rsidP="00A1388F">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EE9523" w14:textId="77777777" w:rsidR="00951B22" w:rsidRPr="00B87E1E" w:rsidRDefault="00951B22" w:rsidP="00A1388F">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C550A3" w14:textId="1CB199CD" w:rsidR="00951B22" w:rsidRPr="00B87E1E" w:rsidRDefault="00951B22" w:rsidP="00951B22">
      <w:pPr>
        <w:tabs>
          <w:tab w:val="left" w:pos="0"/>
        </w:tabs>
        <w:spacing w:after="0" w:line="240" w:lineRule="auto"/>
        <w:jc w:val="both"/>
        <w:rPr>
          <w:rFonts w:ascii="Arial" w:hAnsi="Arial" w:cs="Arial"/>
          <w:sz w:val="24"/>
          <w:szCs w:val="24"/>
        </w:rPr>
      </w:pPr>
      <w:r w:rsidRPr="00B87E1E">
        <w:rPr>
          <w:rFonts w:ascii="Arial" w:hAnsi="Arial" w:cs="Arial"/>
          <w:sz w:val="20"/>
          <w:szCs w:val="20"/>
        </w:rPr>
        <w:tab/>
      </w:r>
      <w:r w:rsidRPr="00B87E1E">
        <w:rPr>
          <w:rFonts w:ascii="Arial" w:hAnsi="Arial" w:cs="Arial"/>
          <w:sz w:val="24"/>
          <w:szCs w:val="24"/>
        </w:rPr>
        <w:t xml:space="preserve">Derivado de los diagnósticos realizado al archivo de trámite y concentración se identificaron las necesidades y requerimientos para llevar a cabo los trabajos programados para la debida </w:t>
      </w:r>
      <w:r w:rsidR="003C4A3A">
        <w:rPr>
          <w:rFonts w:ascii="Arial" w:hAnsi="Arial" w:cs="Arial"/>
          <w:sz w:val="24"/>
          <w:szCs w:val="24"/>
        </w:rPr>
        <w:t>G</w:t>
      </w:r>
      <w:r w:rsidRPr="00B87E1E">
        <w:rPr>
          <w:rFonts w:ascii="Arial" w:hAnsi="Arial" w:cs="Arial"/>
          <w:sz w:val="24"/>
          <w:szCs w:val="24"/>
        </w:rPr>
        <w:t xml:space="preserve">estión </w:t>
      </w:r>
      <w:r w:rsidR="003C4A3A">
        <w:rPr>
          <w:rFonts w:ascii="Arial" w:hAnsi="Arial" w:cs="Arial"/>
          <w:sz w:val="24"/>
          <w:szCs w:val="24"/>
        </w:rPr>
        <w:t>D</w:t>
      </w:r>
      <w:r w:rsidRPr="00B87E1E">
        <w:rPr>
          <w:rFonts w:ascii="Arial" w:hAnsi="Arial" w:cs="Arial"/>
          <w:sz w:val="24"/>
          <w:szCs w:val="24"/>
        </w:rPr>
        <w:t xml:space="preserve">ocumental </w:t>
      </w:r>
      <w:r w:rsidR="003C4A3A">
        <w:rPr>
          <w:rFonts w:ascii="Arial" w:hAnsi="Arial" w:cs="Arial"/>
          <w:sz w:val="24"/>
          <w:szCs w:val="24"/>
        </w:rPr>
        <w:t xml:space="preserve">y procedente </w:t>
      </w:r>
      <w:r w:rsidRPr="00B87E1E">
        <w:rPr>
          <w:rFonts w:ascii="Arial" w:hAnsi="Arial" w:cs="Arial"/>
          <w:sz w:val="24"/>
          <w:szCs w:val="24"/>
        </w:rPr>
        <w:t>de las diversas visitas a estos archivos, las capacitaciones, y resultado de la compilación de información se detectó que los recursos para la operación</w:t>
      </w:r>
      <w:r w:rsidR="003C4A3A">
        <w:rPr>
          <w:rFonts w:ascii="Arial" w:hAnsi="Arial" w:cs="Arial"/>
          <w:sz w:val="24"/>
          <w:szCs w:val="24"/>
        </w:rPr>
        <w:t>,</w:t>
      </w:r>
      <w:r w:rsidRPr="00B87E1E">
        <w:rPr>
          <w:rFonts w:ascii="Arial" w:hAnsi="Arial" w:cs="Arial"/>
          <w:sz w:val="24"/>
          <w:szCs w:val="24"/>
        </w:rPr>
        <w:t xml:space="preserve"> organización y conservación para la gestión documental requerida presentan las siguientes áreas de oportunidad:</w:t>
      </w:r>
    </w:p>
    <w:p w14:paraId="2B49CBEA" w14:textId="77777777" w:rsidR="00951B22" w:rsidRPr="00B87E1E" w:rsidRDefault="00951B22" w:rsidP="00951B22">
      <w:pPr>
        <w:tabs>
          <w:tab w:val="left" w:pos="0"/>
        </w:tabs>
        <w:spacing w:after="0" w:line="240" w:lineRule="auto"/>
        <w:jc w:val="both"/>
        <w:rPr>
          <w:rFonts w:ascii="Arial" w:hAnsi="Arial" w:cs="Arial"/>
          <w:sz w:val="24"/>
          <w:szCs w:val="24"/>
        </w:rPr>
      </w:pPr>
    </w:p>
    <w:p w14:paraId="0CBC9471" w14:textId="77777777" w:rsidR="00951B22" w:rsidRPr="00B87E1E" w:rsidRDefault="00951B22" w:rsidP="00951B22">
      <w:pPr>
        <w:tabs>
          <w:tab w:val="left" w:pos="1620"/>
        </w:tabs>
        <w:spacing w:after="0" w:line="240" w:lineRule="auto"/>
        <w:jc w:val="center"/>
        <w:rPr>
          <w:rFonts w:ascii="Arial" w:hAnsi="Arial" w:cs="Arial"/>
          <w:b/>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b/>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RECURSOS MATERIALES</w:t>
      </w:r>
    </w:p>
    <w:p w14:paraId="39976794" w14:textId="77777777" w:rsidR="00951B22" w:rsidRPr="00B87E1E" w:rsidRDefault="00951B22" w:rsidP="00951B22">
      <w:pPr>
        <w:tabs>
          <w:tab w:val="left" w:pos="1620"/>
        </w:tabs>
        <w:spacing w:after="0" w:line="240" w:lineRule="auto"/>
        <w:jc w:val="center"/>
        <w:rPr>
          <w:rFonts w:ascii="Arial" w:hAnsi="Arial" w:cs="Arial"/>
          <w:sz w:val="24"/>
          <w:szCs w:val="24"/>
        </w:rPr>
      </w:pPr>
    </w:p>
    <w:p w14:paraId="006D6FE7" w14:textId="1079DF89" w:rsidR="00951B22" w:rsidRPr="00B87E1E" w:rsidRDefault="00951B22" w:rsidP="00951B22">
      <w:pPr>
        <w:pStyle w:val="Prrafodelista"/>
        <w:numPr>
          <w:ilvl w:val="0"/>
          <w:numId w:val="11"/>
        </w:numPr>
        <w:tabs>
          <w:tab w:val="left" w:pos="1620"/>
        </w:tabs>
        <w:spacing w:after="0" w:line="240" w:lineRule="auto"/>
        <w:rPr>
          <w:rFonts w:ascii="Arial" w:hAnsi="Arial" w:cs="Arial"/>
          <w:sz w:val="24"/>
          <w:szCs w:val="24"/>
        </w:rPr>
      </w:pPr>
      <w:r w:rsidRPr="00B87E1E">
        <w:rPr>
          <w:rFonts w:ascii="Arial" w:hAnsi="Arial" w:cs="Arial"/>
          <w:sz w:val="24"/>
          <w:szCs w:val="24"/>
        </w:rPr>
        <w:t>La mayoría de los estantes de CMAPAS se encuentran saturados de documentación de años anteriores y la mayor parte sin procesos de valoración Documental y es necesario el expurgo y realizar las actividades de identificación y valoración para la liberación de espacios.</w:t>
      </w:r>
    </w:p>
    <w:p w14:paraId="016A9EA1" w14:textId="77777777" w:rsidR="00951B22" w:rsidRPr="00B87E1E" w:rsidRDefault="00951B22" w:rsidP="00951B22">
      <w:pPr>
        <w:tabs>
          <w:tab w:val="left" w:pos="1620"/>
        </w:tabs>
        <w:spacing w:after="0" w:line="240" w:lineRule="auto"/>
        <w:rPr>
          <w:rFonts w:ascii="Arial" w:hAnsi="Arial" w:cs="Arial"/>
          <w:sz w:val="24"/>
          <w:szCs w:val="24"/>
        </w:rPr>
      </w:pPr>
    </w:p>
    <w:p w14:paraId="72543252" w14:textId="687DB1E6" w:rsidR="00951B22" w:rsidRPr="00B87E1E" w:rsidRDefault="00951B22" w:rsidP="00951B22">
      <w:pPr>
        <w:pStyle w:val="Prrafodelista"/>
        <w:numPr>
          <w:ilvl w:val="0"/>
          <w:numId w:val="11"/>
        </w:numPr>
        <w:tabs>
          <w:tab w:val="left" w:pos="1620"/>
        </w:tabs>
        <w:spacing w:after="0" w:line="240" w:lineRule="auto"/>
        <w:jc w:val="both"/>
        <w:rPr>
          <w:rFonts w:ascii="Arial" w:hAnsi="Arial" w:cs="Arial"/>
          <w:sz w:val="24"/>
          <w:szCs w:val="24"/>
        </w:rPr>
      </w:pPr>
      <w:r w:rsidRPr="00B87E1E">
        <w:rPr>
          <w:rFonts w:ascii="Arial" w:hAnsi="Arial" w:cs="Arial"/>
          <w:sz w:val="24"/>
          <w:szCs w:val="24"/>
        </w:rPr>
        <w:t>Falta de mobiliario para la organización y resguardo de la documentación, debe tomarse en cuenta que para la mejora de los archivos de trámite, concentración se debe llevar a cabo los trabajos de mantenimiento, limpieza, fumigación, y acciones correctiva para mantener el mobiliario en óptimas condiciones,</w:t>
      </w:r>
      <w:r w:rsidR="003C4A3A">
        <w:rPr>
          <w:rFonts w:ascii="Arial" w:hAnsi="Arial" w:cs="Arial"/>
          <w:sz w:val="24"/>
          <w:szCs w:val="24"/>
        </w:rPr>
        <w:t xml:space="preserve"> </w:t>
      </w:r>
      <w:r w:rsidRPr="00B87E1E">
        <w:rPr>
          <w:rFonts w:ascii="Arial" w:hAnsi="Arial" w:cs="Arial"/>
          <w:sz w:val="24"/>
          <w:szCs w:val="24"/>
        </w:rPr>
        <w:t>así mismo la adquisición de nuevo mobiliario para el acomodo de cajas con especificaciones adecuadas para el soporte de peso de la documentación, o contemplar la ampliación o mejora de los muebles e inmuebles.</w:t>
      </w:r>
    </w:p>
    <w:p w14:paraId="231B6318" w14:textId="77777777" w:rsidR="00951B22" w:rsidRPr="00B87E1E" w:rsidRDefault="00951B22" w:rsidP="00951B22">
      <w:pPr>
        <w:tabs>
          <w:tab w:val="left" w:pos="1620"/>
        </w:tabs>
        <w:spacing w:after="0" w:line="240" w:lineRule="auto"/>
        <w:jc w:val="both"/>
        <w:rPr>
          <w:rFonts w:ascii="Arial" w:hAnsi="Arial" w:cs="Arial"/>
          <w:sz w:val="24"/>
          <w:szCs w:val="24"/>
        </w:rPr>
      </w:pPr>
    </w:p>
    <w:p w14:paraId="6CB55F37" w14:textId="38E6F189" w:rsidR="00951B22" w:rsidRPr="00B87E1E" w:rsidRDefault="00951B22" w:rsidP="00951B22">
      <w:pPr>
        <w:pStyle w:val="Prrafodelista"/>
        <w:numPr>
          <w:ilvl w:val="0"/>
          <w:numId w:val="11"/>
        </w:numPr>
        <w:tabs>
          <w:tab w:val="left" w:pos="1620"/>
        </w:tabs>
        <w:spacing w:after="0" w:line="240" w:lineRule="auto"/>
        <w:jc w:val="both"/>
        <w:rPr>
          <w:rFonts w:ascii="Arial" w:hAnsi="Arial" w:cs="Arial"/>
          <w:sz w:val="24"/>
          <w:szCs w:val="24"/>
        </w:rPr>
      </w:pPr>
      <w:r w:rsidRPr="00B87E1E">
        <w:rPr>
          <w:rFonts w:ascii="Arial" w:hAnsi="Arial" w:cs="Arial"/>
          <w:sz w:val="24"/>
          <w:szCs w:val="24"/>
        </w:rPr>
        <w:t>La falta de material para llevar a cabo la correcta custodia de los documentos, así como la debida gestión a las áreas correspondientes a fin de suministrar el material necesario para seguir con el proceso de la gestión documental.</w:t>
      </w:r>
    </w:p>
    <w:p w14:paraId="0160A6B4" w14:textId="77777777" w:rsidR="00951B22" w:rsidRPr="00B87E1E" w:rsidRDefault="00951B22" w:rsidP="00951B22">
      <w:pPr>
        <w:tabs>
          <w:tab w:val="left" w:pos="0"/>
        </w:tabs>
        <w:spacing w:after="0" w:line="240" w:lineRule="auto"/>
        <w:jc w:val="both"/>
        <w:rPr>
          <w:rFonts w:ascii="Arial" w:hAnsi="Arial" w:cs="Arial"/>
          <w:sz w:val="24"/>
          <w:szCs w:val="24"/>
        </w:rPr>
      </w:pPr>
    </w:p>
    <w:p w14:paraId="2F392000" w14:textId="77777777" w:rsidR="00951B22" w:rsidRPr="00B87E1E" w:rsidRDefault="00951B22" w:rsidP="00951B22">
      <w:pPr>
        <w:tabs>
          <w:tab w:val="left" w:pos="1620"/>
        </w:tabs>
        <w:spacing w:after="0" w:line="240" w:lineRule="auto"/>
        <w:jc w:val="center"/>
        <w:rPr>
          <w:rFonts w:ascii="Arial" w:hAnsi="Arial" w:cs="Arial"/>
          <w:b/>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b/>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RECURSOS HUMANOS</w:t>
      </w:r>
    </w:p>
    <w:p w14:paraId="3D8D79B1" w14:textId="77777777" w:rsidR="00951B22" w:rsidRPr="00B87E1E" w:rsidRDefault="00951B22" w:rsidP="00951B22">
      <w:pPr>
        <w:tabs>
          <w:tab w:val="left" w:pos="1620"/>
        </w:tabs>
        <w:spacing w:after="0" w:line="240" w:lineRule="auto"/>
        <w:jc w:val="center"/>
        <w:rPr>
          <w:rFonts w:ascii="Arial" w:hAnsi="Arial" w:cs="Arial"/>
          <w:sz w:val="24"/>
          <w:szCs w:val="24"/>
        </w:rPr>
      </w:pPr>
    </w:p>
    <w:p w14:paraId="77823F08" w14:textId="77777777" w:rsidR="00951B22" w:rsidRPr="00B87E1E" w:rsidRDefault="00951B22" w:rsidP="00951B22">
      <w:pPr>
        <w:tabs>
          <w:tab w:val="left" w:pos="1620"/>
        </w:tabs>
        <w:spacing w:after="0" w:line="240" w:lineRule="auto"/>
        <w:jc w:val="both"/>
        <w:rPr>
          <w:rFonts w:ascii="Arial" w:hAnsi="Arial" w:cs="Arial"/>
          <w:sz w:val="24"/>
          <w:szCs w:val="24"/>
        </w:rPr>
      </w:pPr>
      <w:r w:rsidRPr="00B87E1E">
        <w:rPr>
          <w:rFonts w:ascii="Arial" w:hAnsi="Arial" w:cs="Arial"/>
          <w:sz w:val="24"/>
          <w:szCs w:val="24"/>
        </w:rPr>
        <w:t>Capacitación integral para los servidores públicos que realizan funciones de archivo de trámite, así como el de concentración y su personal auxiliar, por lo que este programa estableció un cronograma de actividades, en el cual estable un programa de capacitación en el tema de transferencias primarias.</w:t>
      </w:r>
    </w:p>
    <w:p w14:paraId="5AB91DE6" w14:textId="77777777" w:rsidR="00951B22" w:rsidRPr="00B87E1E" w:rsidRDefault="00951B22" w:rsidP="00951B22">
      <w:pPr>
        <w:tabs>
          <w:tab w:val="left" w:pos="1620"/>
        </w:tabs>
        <w:spacing w:after="0" w:line="240" w:lineRule="auto"/>
        <w:jc w:val="center"/>
        <w:rPr>
          <w:rFonts w:ascii="Arial" w:hAnsi="Arial" w:cs="Arial"/>
          <w:sz w:val="32"/>
          <w:szCs w:val="32"/>
        </w:rPr>
      </w:pPr>
    </w:p>
    <w:p w14:paraId="0ABCF479" w14:textId="77777777" w:rsidR="00951B22" w:rsidRPr="00B87E1E" w:rsidRDefault="00951B22" w:rsidP="00951B22">
      <w:pPr>
        <w:tabs>
          <w:tab w:val="left" w:pos="1620"/>
        </w:tabs>
        <w:spacing w:after="0" w:line="240" w:lineRule="auto"/>
        <w:jc w:val="center"/>
        <w:rPr>
          <w:rFonts w:ascii="Arial" w:hAnsi="Arial" w:cs="Arial"/>
          <w:b/>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b/>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ALCANCE</w:t>
      </w:r>
    </w:p>
    <w:p w14:paraId="0741EE3C" w14:textId="0820A354" w:rsidR="00651111" w:rsidRPr="00B87E1E" w:rsidRDefault="00951B22" w:rsidP="00651111">
      <w:pPr>
        <w:tabs>
          <w:tab w:val="left" w:pos="1620"/>
        </w:tabs>
        <w:spacing w:after="0" w:line="240" w:lineRule="auto"/>
        <w:jc w:val="both"/>
        <w:rPr>
          <w:rFonts w:ascii="Arial" w:hAnsi="Arial" w:cs="Arial"/>
          <w:sz w:val="24"/>
          <w:szCs w:val="24"/>
        </w:rPr>
        <w:sectPr w:rsidR="00651111" w:rsidRPr="00B87E1E" w:rsidSect="008A1052">
          <w:headerReference w:type="default" r:id="rId7"/>
          <w:footerReference w:type="default" r:id="rId8"/>
          <w:pgSz w:w="12240" w:h="15840"/>
          <w:pgMar w:top="1843" w:right="758" w:bottom="1843" w:left="851" w:header="708" w:footer="708" w:gutter="0"/>
          <w:cols w:space="708"/>
          <w:docGrid w:linePitch="360"/>
        </w:sectPr>
      </w:pPr>
      <w:r w:rsidRPr="00B87E1E">
        <w:rPr>
          <w:rFonts w:ascii="Arial" w:hAnsi="Arial" w:cs="Arial"/>
          <w:sz w:val="24"/>
          <w:szCs w:val="24"/>
        </w:rPr>
        <w:t xml:space="preserve">El presente </w:t>
      </w:r>
      <w:r w:rsidR="003C4A3A">
        <w:rPr>
          <w:rFonts w:ascii="Arial" w:hAnsi="Arial" w:cs="Arial"/>
          <w:sz w:val="24"/>
          <w:szCs w:val="24"/>
        </w:rPr>
        <w:t>P</w:t>
      </w:r>
      <w:r w:rsidRPr="00B87E1E">
        <w:rPr>
          <w:rFonts w:ascii="Arial" w:hAnsi="Arial" w:cs="Arial"/>
          <w:sz w:val="24"/>
          <w:szCs w:val="24"/>
        </w:rPr>
        <w:t>rograma Anual de Desarrollo Archivístico, es de observancia obligatoria para</w:t>
      </w:r>
      <w:r w:rsidR="003C4A3A">
        <w:rPr>
          <w:rFonts w:ascii="Arial" w:hAnsi="Arial" w:cs="Arial"/>
          <w:sz w:val="24"/>
          <w:szCs w:val="24"/>
        </w:rPr>
        <w:t xml:space="preserve"> el Sujeto Obligado y su </w:t>
      </w:r>
      <w:r w:rsidRPr="00B87E1E">
        <w:rPr>
          <w:rFonts w:ascii="Arial" w:hAnsi="Arial" w:cs="Arial"/>
          <w:sz w:val="24"/>
          <w:szCs w:val="24"/>
        </w:rPr>
        <w:t xml:space="preserve">área de Correspondencia, Archivos de Tramite, y Archivo de </w:t>
      </w:r>
      <w:r w:rsidR="003C4A3A">
        <w:rPr>
          <w:rFonts w:ascii="Arial" w:hAnsi="Arial" w:cs="Arial"/>
          <w:sz w:val="24"/>
          <w:szCs w:val="24"/>
        </w:rPr>
        <w:t>C</w:t>
      </w:r>
      <w:r w:rsidRPr="00B87E1E">
        <w:rPr>
          <w:rFonts w:ascii="Arial" w:hAnsi="Arial" w:cs="Arial"/>
          <w:sz w:val="24"/>
          <w:szCs w:val="24"/>
        </w:rPr>
        <w:t>oncentración del CMAPAS, debido que serán estos quienes dispongan de los medios y recursos necesarios para el cabal cumplimiento de este programa durante el año 202</w:t>
      </w:r>
      <w:r w:rsidR="003C4A3A">
        <w:rPr>
          <w:rFonts w:ascii="Arial" w:hAnsi="Arial" w:cs="Arial"/>
          <w:sz w:val="24"/>
          <w:szCs w:val="24"/>
        </w:rPr>
        <w:t>4</w:t>
      </w:r>
    </w:p>
    <w:p w14:paraId="7978279A" w14:textId="77777777" w:rsidR="00651111" w:rsidRPr="00B87E1E" w:rsidRDefault="00651111" w:rsidP="00A1388F">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W w:w="13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0"/>
        <w:gridCol w:w="5207"/>
        <w:gridCol w:w="760"/>
        <w:gridCol w:w="940"/>
        <w:gridCol w:w="940"/>
        <w:gridCol w:w="700"/>
        <w:gridCol w:w="640"/>
        <w:gridCol w:w="580"/>
        <w:gridCol w:w="483"/>
        <w:gridCol w:w="593"/>
        <w:gridCol w:w="680"/>
        <w:gridCol w:w="680"/>
        <w:gridCol w:w="593"/>
        <w:gridCol w:w="640"/>
      </w:tblGrid>
      <w:tr w:rsidR="00651111" w:rsidRPr="00B87E1E" w14:paraId="3C5952C1" w14:textId="77777777" w:rsidTr="00651111">
        <w:trPr>
          <w:trHeight w:val="288"/>
        </w:trPr>
        <w:tc>
          <w:tcPr>
            <w:tcW w:w="600" w:type="dxa"/>
            <w:shd w:val="clear" w:color="auto" w:fill="auto"/>
            <w:noWrap/>
            <w:vAlign w:val="center"/>
            <w:hideMark/>
          </w:tcPr>
          <w:p w14:paraId="108D6311" w14:textId="77777777" w:rsidR="00651111" w:rsidRPr="00B87E1E" w:rsidRDefault="00651111" w:rsidP="00651111">
            <w:pPr>
              <w:spacing w:after="0" w:line="240" w:lineRule="auto"/>
              <w:jc w:val="center"/>
              <w:rPr>
                <w:rFonts w:ascii="Arial" w:eastAsia="Times New Roman" w:hAnsi="Arial" w:cs="Arial"/>
                <w:color w:val="000000"/>
                <w:lang w:eastAsia="es-MX"/>
              </w:rPr>
            </w:pPr>
            <w:r w:rsidRPr="00B87E1E">
              <w:rPr>
                <w:rFonts w:ascii="Arial" w:eastAsia="Times New Roman" w:hAnsi="Arial" w:cs="Arial"/>
                <w:color w:val="000000"/>
                <w:lang w:eastAsia="es-MX"/>
              </w:rPr>
              <w:t>No</w:t>
            </w:r>
          </w:p>
        </w:tc>
        <w:tc>
          <w:tcPr>
            <w:tcW w:w="5207" w:type="dxa"/>
            <w:shd w:val="clear" w:color="auto" w:fill="auto"/>
            <w:noWrap/>
            <w:vAlign w:val="center"/>
            <w:hideMark/>
          </w:tcPr>
          <w:p w14:paraId="1B1E45CA" w14:textId="77777777" w:rsidR="00651111" w:rsidRPr="00B87E1E" w:rsidRDefault="00651111" w:rsidP="00651111">
            <w:pPr>
              <w:spacing w:after="0" w:line="240" w:lineRule="auto"/>
              <w:jc w:val="center"/>
              <w:rPr>
                <w:rFonts w:ascii="Arial" w:eastAsia="Times New Roman" w:hAnsi="Arial" w:cs="Arial"/>
                <w:color w:val="000000"/>
                <w:lang w:eastAsia="es-MX"/>
              </w:rPr>
            </w:pPr>
            <w:r w:rsidRPr="00B87E1E">
              <w:rPr>
                <w:rFonts w:ascii="Arial" w:eastAsia="Times New Roman" w:hAnsi="Arial" w:cs="Arial"/>
                <w:color w:val="000000"/>
                <w:lang w:eastAsia="es-MX"/>
              </w:rPr>
              <w:t>Actividades</w:t>
            </w:r>
          </w:p>
        </w:tc>
        <w:tc>
          <w:tcPr>
            <w:tcW w:w="760" w:type="dxa"/>
            <w:shd w:val="clear" w:color="auto" w:fill="auto"/>
            <w:noWrap/>
            <w:vAlign w:val="center"/>
            <w:hideMark/>
          </w:tcPr>
          <w:p w14:paraId="73681C37" w14:textId="77777777" w:rsidR="00651111" w:rsidRPr="00B87E1E" w:rsidRDefault="00651111" w:rsidP="00651111">
            <w:pPr>
              <w:spacing w:after="0" w:line="240" w:lineRule="auto"/>
              <w:jc w:val="center"/>
              <w:rPr>
                <w:rFonts w:ascii="Arial" w:eastAsia="Times New Roman" w:hAnsi="Arial" w:cs="Arial"/>
                <w:color w:val="000000"/>
                <w:lang w:eastAsia="es-MX"/>
              </w:rPr>
            </w:pPr>
            <w:r w:rsidRPr="00B87E1E">
              <w:rPr>
                <w:rFonts w:ascii="Arial" w:eastAsia="Times New Roman" w:hAnsi="Arial" w:cs="Arial"/>
                <w:color w:val="000000"/>
                <w:lang w:eastAsia="es-MX"/>
              </w:rPr>
              <w:t>Ene.</w:t>
            </w:r>
          </w:p>
        </w:tc>
        <w:tc>
          <w:tcPr>
            <w:tcW w:w="940" w:type="dxa"/>
            <w:shd w:val="clear" w:color="auto" w:fill="auto"/>
            <w:noWrap/>
            <w:vAlign w:val="center"/>
            <w:hideMark/>
          </w:tcPr>
          <w:p w14:paraId="7C0F4EE8" w14:textId="77777777" w:rsidR="00651111" w:rsidRPr="00B87E1E" w:rsidRDefault="00651111" w:rsidP="00651111">
            <w:pPr>
              <w:spacing w:after="0" w:line="240" w:lineRule="auto"/>
              <w:jc w:val="center"/>
              <w:rPr>
                <w:rFonts w:ascii="Arial" w:eastAsia="Times New Roman" w:hAnsi="Arial" w:cs="Arial"/>
                <w:color w:val="000000"/>
                <w:lang w:eastAsia="es-MX"/>
              </w:rPr>
            </w:pPr>
            <w:r w:rsidRPr="00B87E1E">
              <w:rPr>
                <w:rFonts w:ascii="Arial" w:eastAsia="Times New Roman" w:hAnsi="Arial" w:cs="Arial"/>
                <w:color w:val="000000"/>
                <w:lang w:eastAsia="es-MX"/>
              </w:rPr>
              <w:t xml:space="preserve">Feb. </w:t>
            </w:r>
          </w:p>
        </w:tc>
        <w:tc>
          <w:tcPr>
            <w:tcW w:w="940" w:type="dxa"/>
            <w:shd w:val="clear" w:color="auto" w:fill="auto"/>
            <w:noWrap/>
            <w:vAlign w:val="center"/>
            <w:hideMark/>
          </w:tcPr>
          <w:p w14:paraId="72530DE5" w14:textId="77777777" w:rsidR="00651111" w:rsidRPr="00B87E1E" w:rsidRDefault="00651111" w:rsidP="00651111">
            <w:pPr>
              <w:spacing w:after="0" w:line="240" w:lineRule="auto"/>
              <w:jc w:val="center"/>
              <w:rPr>
                <w:rFonts w:ascii="Arial" w:eastAsia="Times New Roman" w:hAnsi="Arial" w:cs="Arial"/>
                <w:color w:val="000000"/>
                <w:lang w:eastAsia="es-MX"/>
              </w:rPr>
            </w:pPr>
            <w:r w:rsidRPr="00B87E1E">
              <w:rPr>
                <w:rFonts w:ascii="Arial" w:eastAsia="Times New Roman" w:hAnsi="Arial" w:cs="Arial"/>
                <w:color w:val="000000"/>
                <w:lang w:eastAsia="es-MX"/>
              </w:rPr>
              <w:t>Mar.</w:t>
            </w:r>
          </w:p>
        </w:tc>
        <w:tc>
          <w:tcPr>
            <w:tcW w:w="700" w:type="dxa"/>
            <w:shd w:val="clear" w:color="auto" w:fill="auto"/>
            <w:noWrap/>
            <w:vAlign w:val="center"/>
            <w:hideMark/>
          </w:tcPr>
          <w:p w14:paraId="7748EE84" w14:textId="77777777" w:rsidR="00651111" w:rsidRPr="00B87E1E" w:rsidRDefault="00651111" w:rsidP="00651111">
            <w:pPr>
              <w:spacing w:after="0" w:line="240" w:lineRule="auto"/>
              <w:jc w:val="center"/>
              <w:rPr>
                <w:rFonts w:ascii="Arial" w:eastAsia="Times New Roman" w:hAnsi="Arial" w:cs="Arial"/>
                <w:color w:val="000000"/>
                <w:lang w:eastAsia="es-MX"/>
              </w:rPr>
            </w:pPr>
            <w:r w:rsidRPr="00B87E1E">
              <w:rPr>
                <w:rFonts w:ascii="Arial" w:eastAsia="Times New Roman" w:hAnsi="Arial" w:cs="Arial"/>
                <w:color w:val="000000"/>
                <w:lang w:eastAsia="es-MX"/>
              </w:rPr>
              <w:t>Abr.</w:t>
            </w:r>
          </w:p>
        </w:tc>
        <w:tc>
          <w:tcPr>
            <w:tcW w:w="640" w:type="dxa"/>
            <w:shd w:val="clear" w:color="auto" w:fill="auto"/>
            <w:noWrap/>
            <w:vAlign w:val="center"/>
            <w:hideMark/>
          </w:tcPr>
          <w:p w14:paraId="43F3468C" w14:textId="77777777" w:rsidR="00651111" w:rsidRPr="00B87E1E" w:rsidRDefault="00651111" w:rsidP="00651111">
            <w:pPr>
              <w:spacing w:after="0" w:line="240" w:lineRule="auto"/>
              <w:jc w:val="center"/>
              <w:rPr>
                <w:rFonts w:ascii="Arial" w:eastAsia="Times New Roman" w:hAnsi="Arial" w:cs="Arial"/>
                <w:color w:val="000000"/>
                <w:lang w:eastAsia="es-MX"/>
              </w:rPr>
            </w:pPr>
            <w:proofErr w:type="spellStart"/>
            <w:r w:rsidRPr="00B87E1E">
              <w:rPr>
                <w:rFonts w:ascii="Arial" w:eastAsia="Times New Roman" w:hAnsi="Arial" w:cs="Arial"/>
                <w:color w:val="000000"/>
                <w:lang w:eastAsia="es-MX"/>
              </w:rPr>
              <w:t>May</w:t>
            </w:r>
            <w:proofErr w:type="spellEnd"/>
            <w:r w:rsidRPr="00B87E1E">
              <w:rPr>
                <w:rFonts w:ascii="Arial" w:eastAsia="Times New Roman" w:hAnsi="Arial" w:cs="Arial"/>
                <w:color w:val="000000"/>
                <w:lang w:eastAsia="es-MX"/>
              </w:rPr>
              <w:t>.</w:t>
            </w:r>
          </w:p>
        </w:tc>
        <w:tc>
          <w:tcPr>
            <w:tcW w:w="580" w:type="dxa"/>
            <w:shd w:val="clear" w:color="auto" w:fill="auto"/>
            <w:noWrap/>
            <w:vAlign w:val="center"/>
            <w:hideMark/>
          </w:tcPr>
          <w:p w14:paraId="66E647CB" w14:textId="77777777" w:rsidR="00651111" w:rsidRPr="00B87E1E" w:rsidRDefault="00651111" w:rsidP="00651111">
            <w:pPr>
              <w:spacing w:after="0" w:line="240" w:lineRule="auto"/>
              <w:jc w:val="center"/>
              <w:rPr>
                <w:rFonts w:ascii="Arial" w:eastAsia="Times New Roman" w:hAnsi="Arial" w:cs="Arial"/>
                <w:color w:val="000000"/>
                <w:lang w:eastAsia="es-MX"/>
              </w:rPr>
            </w:pPr>
            <w:r w:rsidRPr="00B87E1E">
              <w:rPr>
                <w:rFonts w:ascii="Arial" w:eastAsia="Times New Roman" w:hAnsi="Arial" w:cs="Arial"/>
                <w:color w:val="000000"/>
                <w:lang w:eastAsia="es-MX"/>
              </w:rPr>
              <w:t xml:space="preserve">Jun. </w:t>
            </w:r>
          </w:p>
        </w:tc>
        <w:tc>
          <w:tcPr>
            <w:tcW w:w="432" w:type="dxa"/>
            <w:shd w:val="clear" w:color="auto" w:fill="auto"/>
            <w:noWrap/>
            <w:vAlign w:val="center"/>
            <w:hideMark/>
          </w:tcPr>
          <w:p w14:paraId="2B5D15E8" w14:textId="77777777" w:rsidR="00651111" w:rsidRPr="00B87E1E" w:rsidRDefault="00651111" w:rsidP="00651111">
            <w:pPr>
              <w:spacing w:after="0" w:line="240" w:lineRule="auto"/>
              <w:jc w:val="center"/>
              <w:rPr>
                <w:rFonts w:ascii="Arial" w:eastAsia="Times New Roman" w:hAnsi="Arial" w:cs="Arial"/>
                <w:color w:val="000000"/>
                <w:lang w:eastAsia="es-MX"/>
              </w:rPr>
            </w:pPr>
            <w:r w:rsidRPr="00B87E1E">
              <w:rPr>
                <w:rFonts w:ascii="Arial" w:eastAsia="Times New Roman" w:hAnsi="Arial" w:cs="Arial"/>
                <w:color w:val="000000"/>
                <w:lang w:eastAsia="es-MX"/>
              </w:rPr>
              <w:t>Jul.</w:t>
            </w:r>
          </w:p>
        </w:tc>
        <w:tc>
          <w:tcPr>
            <w:tcW w:w="560" w:type="dxa"/>
            <w:shd w:val="clear" w:color="auto" w:fill="auto"/>
            <w:noWrap/>
            <w:vAlign w:val="center"/>
            <w:hideMark/>
          </w:tcPr>
          <w:p w14:paraId="2D1E32FC" w14:textId="77777777" w:rsidR="00651111" w:rsidRPr="00B87E1E" w:rsidRDefault="00651111" w:rsidP="00651111">
            <w:pPr>
              <w:spacing w:after="0" w:line="240" w:lineRule="auto"/>
              <w:jc w:val="center"/>
              <w:rPr>
                <w:rFonts w:ascii="Arial" w:eastAsia="Times New Roman" w:hAnsi="Arial" w:cs="Arial"/>
                <w:color w:val="000000"/>
                <w:lang w:eastAsia="es-MX"/>
              </w:rPr>
            </w:pPr>
            <w:r w:rsidRPr="00B87E1E">
              <w:rPr>
                <w:rFonts w:ascii="Arial" w:eastAsia="Times New Roman" w:hAnsi="Arial" w:cs="Arial"/>
                <w:color w:val="000000"/>
                <w:lang w:eastAsia="es-MX"/>
              </w:rPr>
              <w:t>Ago.</w:t>
            </w:r>
          </w:p>
        </w:tc>
        <w:tc>
          <w:tcPr>
            <w:tcW w:w="680" w:type="dxa"/>
            <w:shd w:val="clear" w:color="auto" w:fill="auto"/>
            <w:noWrap/>
            <w:vAlign w:val="center"/>
            <w:hideMark/>
          </w:tcPr>
          <w:p w14:paraId="7A96AEE2" w14:textId="77777777" w:rsidR="00651111" w:rsidRPr="00B87E1E" w:rsidRDefault="00651111" w:rsidP="00651111">
            <w:pPr>
              <w:spacing w:after="0" w:line="240" w:lineRule="auto"/>
              <w:jc w:val="center"/>
              <w:rPr>
                <w:rFonts w:ascii="Arial" w:eastAsia="Times New Roman" w:hAnsi="Arial" w:cs="Arial"/>
                <w:color w:val="000000"/>
                <w:lang w:eastAsia="es-MX"/>
              </w:rPr>
            </w:pPr>
            <w:r w:rsidRPr="00B87E1E">
              <w:rPr>
                <w:rFonts w:ascii="Arial" w:eastAsia="Times New Roman" w:hAnsi="Arial" w:cs="Arial"/>
                <w:color w:val="000000"/>
                <w:lang w:eastAsia="es-MX"/>
              </w:rPr>
              <w:t>Sep.</w:t>
            </w:r>
          </w:p>
        </w:tc>
        <w:tc>
          <w:tcPr>
            <w:tcW w:w="680" w:type="dxa"/>
            <w:shd w:val="clear" w:color="auto" w:fill="auto"/>
            <w:noWrap/>
            <w:vAlign w:val="center"/>
            <w:hideMark/>
          </w:tcPr>
          <w:p w14:paraId="01BFFCEE" w14:textId="77777777" w:rsidR="00651111" w:rsidRPr="00B87E1E" w:rsidRDefault="00651111" w:rsidP="00651111">
            <w:pPr>
              <w:spacing w:after="0" w:line="240" w:lineRule="auto"/>
              <w:jc w:val="center"/>
              <w:rPr>
                <w:rFonts w:ascii="Arial" w:eastAsia="Times New Roman" w:hAnsi="Arial" w:cs="Arial"/>
                <w:color w:val="000000"/>
                <w:lang w:eastAsia="es-MX"/>
              </w:rPr>
            </w:pPr>
            <w:r w:rsidRPr="00B87E1E">
              <w:rPr>
                <w:rFonts w:ascii="Arial" w:eastAsia="Times New Roman" w:hAnsi="Arial" w:cs="Arial"/>
                <w:color w:val="000000"/>
                <w:lang w:eastAsia="es-MX"/>
              </w:rPr>
              <w:t xml:space="preserve">Oct. </w:t>
            </w:r>
          </w:p>
        </w:tc>
        <w:tc>
          <w:tcPr>
            <w:tcW w:w="560" w:type="dxa"/>
            <w:shd w:val="clear" w:color="auto" w:fill="auto"/>
            <w:noWrap/>
            <w:vAlign w:val="center"/>
            <w:hideMark/>
          </w:tcPr>
          <w:p w14:paraId="3D56EE6F" w14:textId="77777777" w:rsidR="00651111" w:rsidRPr="00B87E1E" w:rsidRDefault="00651111" w:rsidP="00651111">
            <w:pPr>
              <w:spacing w:after="0" w:line="240" w:lineRule="auto"/>
              <w:jc w:val="center"/>
              <w:rPr>
                <w:rFonts w:ascii="Arial" w:eastAsia="Times New Roman" w:hAnsi="Arial" w:cs="Arial"/>
                <w:color w:val="000000"/>
                <w:lang w:eastAsia="es-MX"/>
              </w:rPr>
            </w:pPr>
            <w:r w:rsidRPr="00B87E1E">
              <w:rPr>
                <w:rFonts w:ascii="Arial" w:eastAsia="Times New Roman" w:hAnsi="Arial" w:cs="Arial"/>
                <w:color w:val="000000"/>
                <w:lang w:eastAsia="es-MX"/>
              </w:rPr>
              <w:t xml:space="preserve">Nov. </w:t>
            </w:r>
          </w:p>
        </w:tc>
        <w:tc>
          <w:tcPr>
            <w:tcW w:w="640" w:type="dxa"/>
            <w:shd w:val="clear" w:color="auto" w:fill="auto"/>
            <w:noWrap/>
            <w:vAlign w:val="center"/>
            <w:hideMark/>
          </w:tcPr>
          <w:p w14:paraId="4B05E61A" w14:textId="77777777" w:rsidR="00651111" w:rsidRPr="00B87E1E" w:rsidRDefault="00651111" w:rsidP="00651111">
            <w:pPr>
              <w:spacing w:after="0" w:line="240" w:lineRule="auto"/>
              <w:jc w:val="center"/>
              <w:rPr>
                <w:rFonts w:ascii="Arial" w:eastAsia="Times New Roman" w:hAnsi="Arial" w:cs="Arial"/>
                <w:color w:val="000000"/>
                <w:lang w:eastAsia="es-MX"/>
              </w:rPr>
            </w:pPr>
            <w:r w:rsidRPr="00B87E1E">
              <w:rPr>
                <w:rFonts w:ascii="Arial" w:eastAsia="Times New Roman" w:hAnsi="Arial" w:cs="Arial"/>
                <w:color w:val="000000"/>
                <w:lang w:eastAsia="es-MX"/>
              </w:rPr>
              <w:t>Dic.</w:t>
            </w:r>
          </w:p>
        </w:tc>
      </w:tr>
      <w:tr w:rsidR="00651111" w:rsidRPr="00B87E1E" w14:paraId="59B18EA3" w14:textId="77777777" w:rsidTr="00651111">
        <w:trPr>
          <w:trHeight w:val="576"/>
        </w:trPr>
        <w:tc>
          <w:tcPr>
            <w:tcW w:w="600" w:type="dxa"/>
            <w:shd w:val="clear" w:color="auto" w:fill="auto"/>
            <w:noWrap/>
            <w:vAlign w:val="center"/>
            <w:hideMark/>
          </w:tcPr>
          <w:p w14:paraId="49C891C0" w14:textId="77777777" w:rsidR="00651111" w:rsidRPr="00B87E1E" w:rsidRDefault="00651111" w:rsidP="00651111">
            <w:pPr>
              <w:spacing w:after="0" w:line="240" w:lineRule="auto"/>
              <w:jc w:val="center"/>
              <w:rPr>
                <w:rFonts w:ascii="Arial" w:eastAsia="Times New Roman" w:hAnsi="Arial" w:cs="Arial"/>
                <w:color w:val="000000"/>
                <w:lang w:eastAsia="es-MX"/>
              </w:rPr>
            </w:pPr>
            <w:r w:rsidRPr="00B87E1E">
              <w:rPr>
                <w:rFonts w:ascii="Arial" w:eastAsia="Times New Roman" w:hAnsi="Arial" w:cs="Arial"/>
                <w:color w:val="000000"/>
                <w:lang w:eastAsia="es-MX"/>
              </w:rPr>
              <w:t>1</w:t>
            </w:r>
          </w:p>
        </w:tc>
        <w:tc>
          <w:tcPr>
            <w:tcW w:w="5207" w:type="dxa"/>
            <w:shd w:val="clear" w:color="auto" w:fill="auto"/>
            <w:noWrap/>
            <w:vAlign w:val="center"/>
            <w:hideMark/>
          </w:tcPr>
          <w:p w14:paraId="2E8C5236" w14:textId="77777777" w:rsidR="00651111" w:rsidRPr="00B87E1E" w:rsidRDefault="00651111" w:rsidP="00651111">
            <w:pPr>
              <w:spacing w:after="0" w:line="240" w:lineRule="auto"/>
              <w:jc w:val="both"/>
              <w:rPr>
                <w:rFonts w:ascii="Arial" w:eastAsia="Times New Roman" w:hAnsi="Arial" w:cs="Arial"/>
                <w:color w:val="000000"/>
                <w:lang w:eastAsia="es-MX"/>
              </w:rPr>
            </w:pPr>
            <w:r w:rsidRPr="00B87E1E">
              <w:rPr>
                <w:rFonts w:ascii="Arial" w:eastAsia="Times New Roman" w:hAnsi="Arial" w:cs="Arial"/>
                <w:color w:val="000000"/>
                <w:lang w:eastAsia="es-MX"/>
              </w:rPr>
              <w:t>Actualización de designaciones de integrantes del Sistema Institucional de Archivos</w:t>
            </w:r>
          </w:p>
        </w:tc>
        <w:tc>
          <w:tcPr>
            <w:tcW w:w="760" w:type="dxa"/>
            <w:shd w:val="clear" w:color="000000" w:fill="00B0F0"/>
            <w:noWrap/>
            <w:vAlign w:val="center"/>
            <w:hideMark/>
          </w:tcPr>
          <w:p w14:paraId="583AA4D4" w14:textId="77777777" w:rsidR="00651111" w:rsidRPr="00B87E1E" w:rsidRDefault="00651111" w:rsidP="00651111">
            <w:pPr>
              <w:spacing w:after="0" w:line="240" w:lineRule="auto"/>
              <w:jc w:val="center"/>
              <w:rPr>
                <w:rFonts w:ascii="Arial" w:eastAsia="Times New Roman" w:hAnsi="Arial" w:cs="Arial"/>
                <w:color w:val="000000"/>
                <w:lang w:eastAsia="es-MX"/>
              </w:rPr>
            </w:pPr>
            <w:r w:rsidRPr="00B87E1E">
              <w:rPr>
                <w:rFonts w:ascii="Arial" w:eastAsia="Times New Roman" w:hAnsi="Arial" w:cs="Arial"/>
                <w:color w:val="000000"/>
                <w:lang w:eastAsia="es-MX"/>
              </w:rPr>
              <w:t>x</w:t>
            </w:r>
          </w:p>
        </w:tc>
        <w:tc>
          <w:tcPr>
            <w:tcW w:w="940" w:type="dxa"/>
            <w:shd w:val="clear" w:color="auto" w:fill="auto"/>
            <w:noWrap/>
            <w:vAlign w:val="center"/>
            <w:hideMark/>
          </w:tcPr>
          <w:p w14:paraId="5CD2303B" w14:textId="77777777" w:rsidR="00651111" w:rsidRPr="00B87E1E" w:rsidRDefault="00651111" w:rsidP="00651111">
            <w:pPr>
              <w:spacing w:after="0" w:line="240" w:lineRule="auto"/>
              <w:jc w:val="center"/>
              <w:rPr>
                <w:rFonts w:ascii="Arial" w:eastAsia="Times New Roman" w:hAnsi="Arial" w:cs="Arial"/>
                <w:color w:val="000000"/>
                <w:lang w:eastAsia="es-MX"/>
              </w:rPr>
            </w:pPr>
          </w:p>
        </w:tc>
        <w:tc>
          <w:tcPr>
            <w:tcW w:w="940" w:type="dxa"/>
            <w:shd w:val="clear" w:color="auto" w:fill="auto"/>
            <w:noWrap/>
            <w:vAlign w:val="center"/>
            <w:hideMark/>
          </w:tcPr>
          <w:p w14:paraId="069131C3"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700" w:type="dxa"/>
            <w:shd w:val="clear" w:color="auto" w:fill="auto"/>
            <w:noWrap/>
            <w:vAlign w:val="center"/>
            <w:hideMark/>
          </w:tcPr>
          <w:p w14:paraId="0B2EAFA7"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640" w:type="dxa"/>
            <w:shd w:val="clear" w:color="auto" w:fill="auto"/>
            <w:noWrap/>
            <w:vAlign w:val="center"/>
            <w:hideMark/>
          </w:tcPr>
          <w:p w14:paraId="19155AC9"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580" w:type="dxa"/>
            <w:shd w:val="clear" w:color="auto" w:fill="auto"/>
            <w:noWrap/>
            <w:vAlign w:val="center"/>
            <w:hideMark/>
          </w:tcPr>
          <w:p w14:paraId="63487E93"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432" w:type="dxa"/>
            <w:shd w:val="clear" w:color="auto" w:fill="auto"/>
            <w:noWrap/>
            <w:vAlign w:val="center"/>
            <w:hideMark/>
          </w:tcPr>
          <w:p w14:paraId="6F2CB806"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560" w:type="dxa"/>
            <w:shd w:val="clear" w:color="auto" w:fill="auto"/>
            <w:noWrap/>
            <w:vAlign w:val="center"/>
            <w:hideMark/>
          </w:tcPr>
          <w:p w14:paraId="219CAA3A"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680" w:type="dxa"/>
            <w:shd w:val="clear" w:color="auto" w:fill="auto"/>
            <w:noWrap/>
            <w:vAlign w:val="center"/>
            <w:hideMark/>
          </w:tcPr>
          <w:p w14:paraId="123B4A37"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680" w:type="dxa"/>
            <w:shd w:val="clear" w:color="auto" w:fill="auto"/>
            <w:noWrap/>
            <w:vAlign w:val="center"/>
            <w:hideMark/>
          </w:tcPr>
          <w:p w14:paraId="079ADCFA"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560" w:type="dxa"/>
            <w:shd w:val="clear" w:color="auto" w:fill="auto"/>
            <w:noWrap/>
            <w:vAlign w:val="center"/>
            <w:hideMark/>
          </w:tcPr>
          <w:p w14:paraId="5B1C10C0"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640" w:type="dxa"/>
            <w:shd w:val="clear" w:color="auto" w:fill="auto"/>
            <w:noWrap/>
            <w:vAlign w:val="center"/>
            <w:hideMark/>
          </w:tcPr>
          <w:p w14:paraId="5EBB7CDA"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r>
      <w:tr w:rsidR="00651111" w:rsidRPr="00B87E1E" w14:paraId="58521D64" w14:textId="77777777" w:rsidTr="00651111">
        <w:trPr>
          <w:trHeight w:val="288"/>
        </w:trPr>
        <w:tc>
          <w:tcPr>
            <w:tcW w:w="600" w:type="dxa"/>
            <w:shd w:val="clear" w:color="auto" w:fill="auto"/>
            <w:noWrap/>
            <w:vAlign w:val="center"/>
            <w:hideMark/>
          </w:tcPr>
          <w:p w14:paraId="0BB9DC15" w14:textId="77777777" w:rsidR="00651111" w:rsidRPr="00B87E1E" w:rsidRDefault="00651111" w:rsidP="00651111">
            <w:pPr>
              <w:spacing w:after="0" w:line="240" w:lineRule="auto"/>
              <w:jc w:val="center"/>
              <w:rPr>
                <w:rFonts w:ascii="Arial" w:eastAsia="Times New Roman" w:hAnsi="Arial" w:cs="Arial"/>
                <w:color w:val="000000"/>
                <w:lang w:eastAsia="es-MX"/>
              </w:rPr>
            </w:pPr>
            <w:r w:rsidRPr="00B87E1E">
              <w:rPr>
                <w:rFonts w:ascii="Arial" w:eastAsia="Times New Roman" w:hAnsi="Arial" w:cs="Arial"/>
                <w:color w:val="000000"/>
                <w:lang w:eastAsia="es-MX"/>
              </w:rPr>
              <w:t>2</w:t>
            </w:r>
          </w:p>
        </w:tc>
        <w:tc>
          <w:tcPr>
            <w:tcW w:w="5207" w:type="dxa"/>
            <w:shd w:val="clear" w:color="auto" w:fill="auto"/>
            <w:noWrap/>
            <w:vAlign w:val="center"/>
            <w:hideMark/>
          </w:tcPr>
          <w:p w14:paraId="743CD570" w14:textId="2F9752A8" w:rsidR="00651111" w:rsidRPr="00B87E1E" w:rsidRDefault="00651111" w:rsidP="00651111">
            <w:pPr>
              <w:spacing w:after="0" w:line="240" w:lineRule="auto"/>
              <w:jc w:val="both"/>
              <w:rPr>
                <w:rFonts w:ascii="Arial" w:eastAsia="Times New Roman" w:hAnsi="Arial" w:cs="Arial"/>
                <w:color w:val="000000"/>
                <w:lang w:eastAsia="es-MX"/>
              </w:rPr>
            </w:pPr>
            <w:r w:rsidRPr="00B87E1E">
              <w:rPr>
                <w:rFonts w:ascii="Arial" w:eastAsia="Times New Roman" w:hAnsi="Arial" w:cs="Arial"/>
                <w:color w:val="000000"/>
                <w:lang w:eastAsia="es-MX"/>
              </w:rPr>
              <w:t>Publicación del programa Anual de desarrollo Archivístico 2024</w:t>
            </w:r>
          </w:p>
        </w:tc>
        <w:tc>
          <w:tcPr>
            <w:tcW w:w="760" w:type="dxa"/>
            <w:shd w:val="clear" w:color="000000" w:fill="00B0F0"/>
            <w:noWrap/>
            <w:vAlign w:val="center"/>
            <w:hideMark/>
          </w:tcPr>
          <w:p w14:paraId="5CD51249" w14:textId="77777777" w:rsidR="00651111" w:rsidRPr="00B87E1E" w:rsidRDefault="00651111" w:rsidP="00651111">
            <w:pPr>
              <w:spacing w:after="0" w:line="240" w:lineRule="auto"/>
              <w:jc w:val="center"/>
              <w:rPr>
                <w:rFonts w:ascii="Arial" w:eastAsia="Times New Roman" w:hAnsi="Arial" w:cs="Arial"/>
                <w:color w:val="000000"/>
                <w:lang w:eastAsia="es-MX"/>
              </w:rPr>
            </w:pPr>
            <w:r w:rsidRPr="00B87E1E">
              <w:rPr>
                <w:rFonts w:ascii="Arial" w:eastAsia="Times New Roman" w:hAnsi="Arial" w:cs="Arial"/>
                <w:color w:val="000000"/>
                <w:lang w:eastAsia="es-MX"/>
              </w:rPr>
              <w:t>X</w:t>
            </w:r>
          </w:p>
        </w:tc>
        <w:tc>
          <w:tcPr>
            <w:tcW w:w="940" w:type="dxa"/>
            <w:shd w:val="clear" w:color="auto" w:fill="auto"/>
            <w:noWrap/>
            <w:vAlign w:val="center"/>
            <w:hideMark/>
          </w:tcPr>
          <w:p w14:paraId="752B6A3C" w14:textId="77777777" w:rsidR="00651111" w:rsidRPr="00B87E1E" w:rsidRDefault="00651111" w:rsidP="00651111">
            <w:pPr>
              <w:spacing w:after="0" w:line="240" w:lineRule="auto"/>
              <w:jc w:val="center"/>
              <w:rPr>
                <w:rFonts w:ascii="Arial" w:eastAsia="Times New Roman" w:hAnsi="Arial" w:cs="Arial"/>
                <w:color w:val="000000"/>
                <w:lang w:eastAsia="es-MX"/>
              </w:rPr>
            </w:pPr>
          </w:p>
        </w:tc>
        <w:tc>
          <w:tcPr>
            <w:tcW w:w="940" w:type="dxa"/>
            <w:shd w:val="clear" w:color="auto" w:fill="auto"/>
            <w:noWrap/>
            <w:vAlign w:val="center"/>
            <w:hideMark/>
          </w:tcPr>
          <w:p w14:paraId="1D977955"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700" w:type="dxa"/>
            <w:shd w:val="clear" w:color="auto" w:fill="auto"/>
            <w:noWrap/>
            <w:vAlign w:val="center"/>
            <w:hideMark/>
          </w:tcPr>
          <w:p w14:paraId="57167D55"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640" w:type="dxa"/>
            <w:shd w:val="clear" w:color="auto" w:fill="auto"/>
            <w:noWrap/>
            <w:vAlign w:val="center"/>
            <w:hideMark/>
          </w:tcPr>
          <w:p w14:paraId="14D2FC59"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580" w:type="dxa"/>
            <w:shd w:val="clear" w:color="auto" w:fill="auto"/>
            <w:noWrap/>
            <w:vAlign w:val="center"/>
            <w:hideMark/>
          </w:tcPr>
          <w:p w14:paraId="7D27AD55"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432" w:type="dxa"/>
            <w:shd w:val="clear" w:color="auto" w:fill="auto"/>
            <w:noWrap/>
            <w:vAlign w:val="center"/>
            <w:hideMark/>
          </w:tcPr>
          <w:p w14:paraId="76318F42"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560" w:type="dxa"/>
            <w:shd w:val="clear" w:color="auto" w:fill="auto"/>
            <w:noWrap/>
            <w:vAlign w:val="center"/>
            <w:hideMark/>
          </w:tcPr>
          <w:p w14:paraId="6651E111"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680" w:type="dxa"/>
            <w:shd w:val="clear" w:color="auto" w:fill="auto"/>
            <w:noWrap/>
            <w:vAlign w:val="center"/>
            <w:hideMark/>
          </w:tcPr>
          <w:p w14:paraId="6E344062"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680" w:type="dxa"/>
            <w:shd w:val="clear" w:color="auto" w:fill="auto"/>
            <w:noWrap/>
            <w:vAlign w:val="center"/>
            <w:hideMark/>
          </w:tcPr>
          <w:p w14:paraId="6596EF6D"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560" w:type="dxa"/>
            <w:shd w:val="clear" w:color="auto" w:fill="auto"/>
            <w:noWrap/>
            <w:vAlign w:val="center"/>
            <w:hideMark/>
          </w:tcPr>
          <w:p w14:paraId="6A6C244D"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640" w:type="dxa"/>
            <w:shd w:val="clear" w:color="auto" w:fill="auto"/>
            <w:noWrap/>
            <w:vAlign w:val="center"/>
            <w:hideMark/>
          </w:tcPr>
          <w:p w14:paraId="51B999E7"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r>
      <w:tr w:rsidR="00651111" w:rsidRPr="00B87E1E" w14:paraId="246FDBE0" w14:textId="77777777" w:rsidTr="00651111">
        <w:trPr>
          <w:trHeight w:val="576"/>
        </w:trPr>
        <w:tc>
          <w:tcPr>
            <w:tcW w:w="600" w:type="dxa"/>
            <w:shd w:val="clear" w:color="auto" w:fill="auto"/>
            <w:noWrap/>
            <w:vAlign w:val="center"/>
            <w:hideMark/>
          </w:tcPr>
          <w:p w14:paraId="613E6370" w14:textId="77777777" w:rsidR="00651111" w:rsidRPr="00B87E1E" w:rsidRDefault="00651111" w:rsidP="00651111">
            <w:pPr>
              <w:spacing w:after="0" w:line="240" w:lineRule="auto"/>
              <w:jc w:val="center"/>
              <w:rPr>
                <w:rFonts w:ascii="Arial" w:eastAsia="Times New Roman" w:hAnsi="Arial" w:cs="Arial"/>
                <w:color w:val="000000"/>
                <w:lang w:eastAsia="es-MX"/>
              </w:rPr>
            </w:pPr>
            <w:r w:rsidRPr="00B87E1E">
              <w:rPr>
                <w:rFonts w:ascii="Arial" w:eastAsia="Times New Roman" w:hAnsi="Arial" w:cs="Arial"/>
                <w:color w:val="000000"/>
                <w:lang w:eastAsia="es-MX"/>
              </w:rPr>
              <w:t>3</w:t>
            </w:r>
          </w:p>
        </w:tc>
        <w:tc>
          <w:tcPr>
            <w:tcW w:w="5207" w:type="dxa"/>
            <w:shd w:val="clear" w:color="auto" w:fill="auto"/>
            <w:noWrap/>
            <w:vAlign w:val="bottom"/>
            <w:hideMark/>
          </w:tcPr>
          <w:p w14:paraId="31799EEC" w14:textId="01D0F927" w:rsidR="00651111" w:rsidRPr="00B87E1E" w:rsidRDefault="00651111" w:rsidP="00651111">
            <w:pPr>
              <w:spacing w:after="0" w:line="240" w:lineRule="auto"/>
              <w:jc w:val="both"/>
              <w:rPr>
                <w:rFonts w:ascii="Arial" w:eastAsia="Times New Roman" w:hAnsi="Arial" w:cs="Arial"/>
                <w:color w:val="000000"/>
                <w:lang w:eastAsia="es-MX"/>
              </w:rPr>
            </w:pPr>
            <w:r w:rsidRPr="00B87E1E">
              <w:rPr>
                <w:rFonts w:ascii="Arial" w:eastAsia="Times New Roman" w:hAnsi="Arial" w:cs="Arial"/>
                <w:color w:val="000000"/>
                <w:lang w:eastAsia="es-MX"/>
              </w:rPr>
              <w:t>Publicación del informe Anual de cumplimiento del programa anual de desarrollo Archivístico 2023</w:t>
            </w:r>
          </w:p>
        </w:tc>
        <w:tc>
          <w:tcPr>
            <w:tcW w:w="760" w:type="dxa"/>
            <w:shd w:val="clear" w:color="000000" w:fill="00B0F0"/>
            <w:noWrap/>
            <w:vAlign w:val="center"/>
            <w:hideMark/>
          </w:tcPr>
          <w:p w14:paraId="21D29868" w14:textId="77777777" w:rsidR="00651111" w:rsidRPr="00B87E1E" w:rsidRDefault="00651111" w:rsidP="00651111">
            <w:pPr>
              <w:spacing w:after="0" w:line="240" w:lineRule="auto"/>
              <w:jc w:val="center"/>
              <w:rPr>
                <w:rFonts w:ascii="Arial" w:eastAsia="Times New Roman" w:hAnsi="Arial" w:cs="Arial"/>
                <w:color w:val="000000"/>
                <w:lang w:eastAsia="es-MX"/>
              </w:rPr>
            </w:pPr>
            <w:r w:rsidRPr="00B87E1E">
              <w:rPr>
                <w:rFonts w:ascii="Arial" w:eastAsia="Times New Roman" w:hAnsi="Arial" w:cs="Arial"/>
                <w:color w:val="000000"/>
                <w:lang w:eastAsia="es-MX"/>
              </w:rPr>
              <w:t>X</w:t>
            </w:r>
          </w:p>
        </w:tc>
        <w:tc>
          <w:tcPr>
            <w:tcW w:w="940" w:type="dxa"/>
            <w:shd w:val="clear" w:color="auto" w:fill="auto"/>
            <w:noWrap/>
            <w:vAlign w:val="center"/>
            <w:hideMark/>
          </w:tcPr>
          <w:p w14:paraId="272D8B00" w14:textId="77777777" w:rsidR="00651111" w:rsidRPr="00B87E1E" w:rsidRDefault="00651111" w:rsidP="00651111">
            <w:pPr>
              <w:spacing w:after="0" w:line="240" w:lineRule="auto"/>
              <w:jc w:val="center"/>
              <w:rPr>
                <w:rFonts w:ascii="Arial" w:eastAsia="Times New Roman" w:hAnsi="Arial" w:cs="Arial"/>
                <w:color w:val="000000"/>
                <w:lang w:eastAsia="es-MX"/>
              </w:rPr>
            </w:pPr>
          </w:p>
        </w:tc>
        <w:tc>
          <w:tcPr>
            <w:tcW w:w="940" w:type="dxa"/>
            <w:shd w:val="clear" w:color="auto" w:fill="auto"/>
            <w:noWrap/>
            <w:vAlign w:val="center"/>
            <w:hideMark/>
          </w:tcPr>
          <w:p w14:paraId="193A41D7"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700" w:type="dxa"/>
            <w:shd w:val="clear" w:color="auto" w:fill="auto"/>
            <w:noWrap/>
            <w:vAlign w:val="center"/>
            <w:hideMark/>
          </w:tcPr>
          <w:p w14:paraId="6AFC897A"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640" w:type="dxa"/>
            <w:shd w:val="clear" w:color="auto" w:fill="auto"/>
            <w:noWrap/>
            <w:vAlign w:val="center"/>
            <w:hideMark/>
          </w:tcPr>
          <w:p w14:paraId="75330C3F"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580" w:type="dxa"/>
            <w:shd w:val="clear" w:color="auto" w:fill="auto"/>
            <w:noWrap/>
            <w:vAlign w:val="center"/>
            <w:hideMark/>
          </w:tcPr>
          <w:p w14:paraId="4269C1B3"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432" w:type="dxa"/>
            <w:shd w:val="clear" w:color="auto" w:fill="auto"/>
            <w:noWrap/>
            <w:vAlign w:val="center"/>
            <w:hideMark/>
          </w:tcPr>
          <w:p w14:paraId="6E38D0C2"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560" w:type="dxa"/>
            <w:shd w:val="clear" w:color="auto" w:fill="auto"/>
            <w:noWrap/>
            <w:vAlign w:val="center"/>
            <w:hideMark/>
          </w:tcPr>
          <w:p w14:paraId="14AD8F6D"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680" w:type="dxa"/>
            <w:shd w:val="clear" w:color="auto" w:fill="auto"/>
            <w:noWrap/>
            <w:vAlign w:val="center"/>
            <w:hideMark/>
          </w:tcPr>
          <w:p w14:paraId="61640045"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680" w:type="dxa"/>
            <w:shd w:val="clear" w:color="auto" w:fill="auto"/>
            <w:noWrap/>
            <w:vAlign w:val="center"/>
            <w:hideMark/>
          </w:tcPr>
          <w:p w14:paraId="546B2F55"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560" w:type="dxa"/>
            <w:shd w:val="clear" w:color="auto" w:fill="auto"/>
            <w:noWrap/>
            <w:vAlign w:val="center"/>
            <w:hideMark/>
          </w:tcPr>
          <w:p w14:paraId="2F03A8AC"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640" w:type="dxa"/>
            <w:shd w:val="clear" w:color="auto" w:fill="auto"/>
            <w:noWrap/>
            <w:vAlign w:val="center"/>
            <w:hideMark/>
          </w:tcPr>
          <w:p w14:paraId="3A6A8B54"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r>
      <w:tr w:rsidR="00651111" w:rsidRPr="00B87E1E" w14:paraId="1DFAD80A" w14:textId="77777777" w:rsidTr="00651111">
        <w:trPr>
          <w:trHeight w:val="576"/>
        </w:trPr>
        <w:tc>
          <w:tcPr>
            <w:tcW w:w="600" w:type="dxa"/>
            <w:shd w:val="clear" w:color="auto" w:fill="auto"/>
            <w:noWrap/>
            <w:vAlign w:val="center"/>
            <w:hideMark/>
          </w:tcPr>
          <w:p w14:paraId="7252E95A" w14:textId="77777777" w:rsidR="00651111" w:rsidRPr="00B87E1E" w:rsidRDefault="00651111" w:rsidP="00651111">
            <w:pPr>
              <w:spacing w:after="0" w:line="240" w:lineRule="auto"/>
              <w:jc w:val="center"/>
              <w:rPr>
                <w:rFonts w:ascii="Arial" w:eastAsia="Times New Roman" w:hAnsi="Arial" w:cs="Arial"/>
                <w:color w:val="000000"/>
                <w:lang w:eastAsia="es-MX"/>
              </w:rPr>
            </w:pPr>
            <w:r w:rsidRPr="00B87E1E">
              <w:rPr>
                <w:rFonts w:ascii="Arial" w:eastAsia="Times New Roman" w:hAnsi="Arial" w:cs="Arial"/>
                <w:color w:val="000000"/>
                <w:lang w:eastAsia="es-MX"/>
              </w:rPr>
              <w:t>4</w:t>
            </w:r>
          </w:p>
        </w:tc>
        <w:tc>
          <w:tcPr>
            <w:tcW w:w="5207" w:type="dxa"/>
            <w:shd w:val="clear" w:color="auto" w:fill="auto"/>
            <w:noWrap/>
            <w:vAlign w:val="bottom"/>
            <w:hideMark/>
          </w:tcPr>
          <w:p w14:paraId="71CF1EBF" w14:textId="398F58F4" w:rsidR="00651111" w:rsidRPr="00B87E1E" w:rsidRDefault="00651111" w:rsidP="00651111">
            <w:pPr>
              <w:spacing w:after="0" w:line="240" w:lineRule="auto"/>
              <w:jc w:val="both"/>
              <w:rPr>
                <w:rFonts w:ascii="Arial" w:eastAsia="Times New Roman" w:hAnsi="Arial" w:cs="Arial"/>
                <w:color w:val="000000"/>
                <w:lang w:eastAsia="es-MX"/>
              </w:rPr>
            </w:pPr>
            <w:r w:rsidRPr="00B87E1E">
              <w:rPr>
                <w:rFonts w:ascii="Arial" w:eastAsia="Times New Roman" w:hAnsi="Arial" w:cs="Arial"/>
                <w:color w:val="000000"/>
                <w:lang w:eastAsia="es-MX"/>
              </w:rPr>
              <w:t>Capacitación para la elaboración e instrumentación de transferencia primaria en los archivos de tramite</w:t>
            </w:r>
          </w:p>
        </w:tc>
        <w:tc>
          <w:tcPr>
            <w:tcW w:w="760" w:type="dxa"/>
            <w:shd w:val="clear" w:color="auto" w:fill="auto"/>
            <w:noWrap/>
            <w:vAlign w:val="center"/>
            <w:hideMark/>
          </w:tcPr>
          <w:p w14:paraId="31DB8BBC" w14:textId="77777777" w:rsidR="00651111" w:rsidRPr="00B87E1E" w:rsidRDefault="00651111" w:rsidP="00651111">
            <w:pPr>
              <w:spacing w:after="0" w:line="240" w:lineRule="auto"/>
              <w:jc w:val="both"/>
              <w:rPr>
                <w:rFonts w:ascii="Arial" w:eastAsia="Times New Roman" w:hAnsi="Arial" w:cs="Arial"/>
                <w:color w:val="000000"/>
                <w:lang w:eastAsia="es-MX"/>
              </w:rPr>
            </w:pPr>
          </w:p>
        </w:tc>
        <w:tc>
          <w:tcPr>
            <w:tcW w:w="940" w:type="dxa"/>
            <w:shd w:val="clear" w:color="auto" w:fill="auto"/>
            <w:noWrap/>
            <w:vAlign w:val="center"/>
            <w:hideMark/>
          </w:tcPr>
          <w:p w14:paraId="4E8C78FF"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940" w:type="dxa"/>
            <w:shd w:val="clear" w:color="auto" w:fill="auto"/>
            <w:noWrap/>
            <w:vAlign w:val="center"/>
            <w:hideMark/>
          </w:tcPr>
          <w:p w14:paraId="7E0AB656"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700" w:type="dxa"/>
            <w:shd w:val="clear" w:color="auto" w:fill="auto"/>
            <w:noWrap/>
            <w:vAlign w:val="center"/>
            <w:hideMark/>
          </w:tcPr>
          <w:p w14:paraId="7C01EA10"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640" w:type="dxa"/>
            <w:shd w:val="clear" w:color="auto" w:fill="auto"/>
            <w:noWrap/>
            <w:vAlign w:val="center"/>
            <w:hideMark/>
          </w:tcPr>
          <w:p w14:paraId="707D6C82"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580" w:type="dxa"/>
            <w:shd w:val="clear" w:color="000000" w:fill="00B0F0"/>
            <w:noWrap/>
            <w:vAlign w:val="center"/>
            <w:hideMark/>
          </w:tcPr>
          <w:p w14:paraId="16B8AB71" w14:textId="77777777" w:rsidR="00651111" w:rsidRPr="00B87E1E" w:rsidRDefault="00651111" w:rsidP="00651111">
            <w:pPr>
              <w:spacing w:after="0" w:line="240" w:lineRule="auto"/>
              <w:jc w:val="center"/>
              <w:rPr>
                <w:rFonts w:ascii="Arial" w:eastAsia="Times New Roman" w:hAnsi="Arial" w:cs="Arial"/>
                <w:color w:val="000000"/>
                <w:lang w:eastAsia="es-MX"/>
              </w:rPr>
            </w:pPr>
            <w:r w:rsidRPr="00B87E1E">
              <w:rPr>
                <w:rFonts w:ascii="Arial" w:eastAsia="Times New Roman" w:hAnsi="Arial" w:cs="Arial"/>
                <w:color w:val="000000"/>
                <w:lang w:eastAsia="es-MX"/>
              </w:rPr>
              <w:t>X</w:t>
            </w:r>
          </w:p>
        </w:tc>
        <w:tc>
          <w:tcPr>
            <w:tcW w:w="432" w:type="dxa"/>
            <w:shd w:val="clear" w:color="000000" w:fill="00B0F0"/>
            <w:noWrap/>
            <w:vAlign w:val="center"/>
            <w:hideMark/>
          </w:tcPr>
          <w:p w14:paraId="4595DD66" w14:textId="77777777" w:rsidR="00651111" w:rsidRPr="00B87E1E" w:rsidRDefault="00651111" w:rsidP="00651111">
            <w:pPr>
              <w:spacing w:after="0" w:line="240" w:lineRule="auto"/>
              <w:jc w:val="center"/>
              <w:rPr>
                <w:rFonts w:ascii="Arial" w:eastAsia="Times New Roman" w:hAnsi="Arial" w:cs="Arial"/>
                <w:color w:val="000000"/>
                <w:lang w:eastAsia="es-MX"/>
              </w:rPr>
            </w:pPr>
            <w:r w:rsidRPr="00B87E1E">
              <w:rPr>
                <w:rFonts w:ascii="Arial" w:eastAsia="Times New Roman" w:hAnsi="Arial" w:cs="Arial"/>
                <w:color w:val="000000"/>
                <w:lang w:eastAsia="es-MX"/>
              </w:rPr>
              <w:t>X</w:t>
            </w:r>
          </w:p>
        </w:tc>
        <w:tc>
          <w:tcPr>
            <w:tcW w:w="560" w:type="dxa"/>
            <w:shd w:val="clear" w:color="auto" w:fill="auto"/>
            <w:noWrap/>
            <w:vAlign w:val="center"/>
            <w:hideMark/>
          </w:tcPr>
          <w:p w14:paraId="215B799C" w14:textId="77777777" w:rsidR="00651111" w:rsidRPr="00B87E1E" w:rsidRDefault="00651111" w:rsidP="00651111">
            <w:pPr>
              <w:spacing w:after="0" w:line="240" w:lineRule="auto"/>
              <w:jc w:val="center"/>
              <w:rPr>
                <w:rFonts w:ascii="Arial" w:eastAsia="Times New Roman" w:hAnsi="Arial" w:cs="Arial"/>
                <w:color w:val="000000"/>
                <w:lang w:eastAsia="es-MX"/>
              </w:rPr>
            </w:pPr>
          </w:p>
        </w:tc>
        <w:tc>
          <w:tcPr>
            <w:tcW w:w="680" w:type="dxa"/>
            <w:shd w:val="clear" w:color="auto" w:fill="auto"/>
            <w:noWrap/>
            <w:vAlign w:val="center"/>
            <w:hideMark/>
          </w:tcPr>
          <w:p w14:paraId="4D550A32"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680" w:type="dxa"/>
            <w:shd w:val="clear" w:color="auto" w:fill="auto"/>
            <w:noWrap/>
            <w:vAlign w:val="center"/>
            <w:hideMark/>
          </w:tcPr>
          <w:p w14:paraId="527506AA"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560" w:type="dxa"/>
            <w:shd w:val="clear" w:color="auto" w:fill="auto"/>
            <w:noWrap/>
            <w:vAlign w:val="center"/>
            <w:hideMark/>
          </w:tcPr>
          <w:p w14:paraId="6E8D942D"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640" w:type="dxa"/>
            <w:shd w:val="clear" w:color="auto" w:fill="auto"/>
            <w:noWrap/>
            <w:vAlign w:val="center"/>
            <w:hideMark/>
          </w:tcPr>
          <w:p w14:paraId="487A7C2E"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r>
      <w:tr w:rsidR="00651111" w:rsidRPr="00B87E1E" w14:paraId="3F4AB896" w14:textId="77777777" w:rsidTr="00651111">
        <w:trPr>
          <w:trHeight w:val="288"/>
        </w:trPr>
        <w:tc>
          <w:tcPr>
            <w:tcW w:w="600" w:type="dxa"/>
            <w:shd w:val="clear" w:color="auto" w:fill="auto"/>
            <w:noWrap/>
            <w:vAlign w:val="center"/>
            <w:hideMark/>
          </w:tcPr>
          <w:p w14:paraId="3B3EBD9E" w14:textId="77777777" w:rsidR="00651111" w:rsidRPr="00B87E1E" w:rsidRDefault="00651111" w:rsidP="00651111">
            <w:pPr>
              <w:spacing w:after="0" w:line="240" w:lineRule="auto"/>
              <w:jc w:val="center"/>
              <w:rPr>
                <w:rFonts w:ascii="Arial" w:eastAsia="Times New Roman" w:hAnsi="Arial" w:cs="Arial"/>
                <w:color w:val="000000"/>
                <w:lang w:eastAsia="es-MX"/>
              </w:rPr>
            </w:pPr>
            <w:r w:rsidRPr="00B87E1E">
              <w:rPr>
                <w:rFonts w:ascii="Arial" w:eastAsia="Times New Roman" w:hAnsi="Arial" w:cs="Arial"/>
                <w:color w:val="000000"/>
                <w:lang w:eastAsia="es-MX"/>
              </w:rPr>
              <w:t>5</w:t>
            </w:r>
          </w:p>
        </w:tc>
        <w:tc>
          <w:tcPr>
            <w:tcW w:w="5207" w:type="dxa"/>
            <w:shd w:val="clear" w:color="auto" w:fill="auto"/>
            <w:noWrap/>
            <w:vAlign w:val="bottom"/>
            <w:hideMark/>
          </w:tcPr>
          <w:p w14:paraId="70FD22E6" w14:textId="77777777" w:rsidR="00651111" w:rsidRPr="00B87E1E" w:rsidRDefault="00651111" w:rsidP="00651111">
            <w:pPr>
              <w:spacing w:after="0" w:line="240" w:lineRule="auto"/>
              <w:jc w:val="both"/>
              <w:rPr>
                <w:rFonts w:ascii="Arial" w:eastAsia="Times New Roman" w:hAnsi="Arial" w:cs="Arial"/>
                <w:color w:val="000000"/>
                <w:lang w:eastAsia="es-MX"/>
              </w:rPr>
            </w:pPr>
            <w:r w:rsidRPr="00B87E1E">
              <w:rPr>
                <w:rFonts w:ascii="Arial" w:eastAsia="Times New Roman" w:hAnsi="Arial" w:cs="Arial"/>
                <w:color w:val="000000"/>
                <w:lang w:eastAsia="es-MX"/>
              </w:rPr>
              <w:t>Realización de transferencias primarias de los archivos de trámite</w:t>
            </w:r>
          </w:p>
        </w:tc>
        <w:tc>
          <w:tcPr>
            <w:tcW w:w="760" w:type="dxa"/>
            <w:shd w:val="clear" w:color="auto" w:fill="auto"/>
            <w:noWrap/>
            <w:vAlign w:val="center"/>
            <w:hideMark/>
          </w:tcPr>
          <w:p w14:paraId="3A30BCDA" w14:textId="77777777" w:rsidR="00651111" w:rsidRPr="00B87E1E" w:rsidRDefault="00651111" w:rsidP="00651111">
            <w:pPr>
              <w:spacing w:after="0" w:line="240" w:lineRule="auto"/>
              <w:jc w:val="both"/>
              <w:rPr>
                <w:rFonts w:ascii="Arial" w:eastAsia="Times New Roman" w:hAnsi="Arial" w:cs="Arial"/>
                <w:color w:val="000000"/>
                <w:lang w:eastAsia="es-MX"/>
              </w:rPr>
            </w:pPr>
          </w:p>
        </w:tc>
        <w:tc>
          <w:tcPr>
            <w:tcW w:w="940" w:type="dxa"/>
            <w:shd w:val="clear" w:color="auto" w:fill="auto"/>
            <w:noWrap/>
            <w:vAlign w:val="center"/>
            <w:hideMark/>
          </w:tcPr>
          <w:p w14:paraId="7AC9D53A"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940" w:type="dxa"/>
            <w:shd w:val="clear" w:color="auto" w:fill="auto"/>
            <w:noWrap/>
            <w:vAlign w:val="center"/>
            <w:hideMark/>
          </w:tcPr>
          <w:p w14:paraId="2C0610B3"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700" w:type="dxa"/>
            <w:shd w:val="clear" w:color="auto" w:fill="auto"/>
            <w:noWrap/>
            <w:vAlign w:val="center"/>
            <w:hideMark/>
          </w:tcPr>
          <w:p w14:paraId="7FBB7BF7"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640" w:type="dxa"/>
            <w:shd w:val="clear" w:color="auto" w:fill="auto"/>
            <w:noWrap/>
            <w:vAlign w:val="center"/>
            <w:hideMark/>
          </w:tcPr>
          <w:p w14:paraId="568FA3DF"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580" w:type="dxa"/>
            <w:shd w:val="clear" w:color="auto" w:fill="auto"/>
            <w:noWrap/>
            <w:vAlign w:val="center"/>
            <w:hideMark/>
          </w:tcPr>
          <w:p w14:paraId="5F8E86A4"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432" w:type="dxa"/>
            <w:shd w:val="clear" w:color="auto" w:fill="auto"/>
            <w:noWrap/>
            <w:vAlign w:val="center"/>
            <w:hideMark/>
          </w:tcPr>
          <w:p w14:paraId="79D0193E"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560" w:type="dxa"/>
            <w:shd w:val="clear" w:color="000000" w:fill="00B0F0"/>
            <w:noWrap/>
            <w:vAlign w:val="center"/>
            <w:hideMark/>
          </w:tcPr>
          <w:p w14:paraId="3F654D4B" w14:textId="77777777" w:rsidR="00651111" w:rsidRPr="00B87E1E" w:rsidRDefault="00651111" w:rsidP="00651111">
            <w:pPr>
              <w:spacing w:after="0" w:line="240" w:lineRule="auto"/>
              <w:jc w:val="center"/>
              <w:rPr>
                <w:rFonts w:ascii="Arial" w:eastAsia="Times New Roman" w:hAnsi="Arial" w:cs="Arial"/>
                <w:color w:val="000000"/>
                <w:lang w:eastAsia="es-MX"/>
              </w:rPr>
            </w:pPr>
            <w:r w:rsidRPr="00B87E1E">
              <w:rPr>
                <w:rFonts w:ascii="Arial" w:eastAsia="Times New Roman" w:hAnsi="Arial" w:cs="Arial"/>
                <w:color w:val="000000"/>
                <w:lang w:eastAsia="es-MX"/>
              </w:rPr>
              <w:t>x</w:t>
            </w:r>
          </w:p>
        </w:tc>
        <w:tc>
          <w:tcPr>
            <w:tcW w:w="680" w:type="dxa"/>
            <w:shd w:val="clear" w:color="000000" w:fill="00B0F0"/>
            <w:noWrap/>
            <w:vAlign w:val="center"/>
            <w:hideMark/>
          </w:tcPr>
          <w:p w14:paraId="2C531422" w14:textId="77777777" w:rsidR="00651111" w:rsidRPr="00B87E1E" w:rsidRDefault="00651111" w:rsidP="00651111">
            <w:pPr>
              <w:spacing w:after="0" w:line="240" w:lineRule="auto"/>
              <w:jc w:val="center"/>
              <w:rPr>
                <w:rFonts w:ascii="Arial" w:eastAsia="Times New Roman" w:hAnsi="Arial" w:cs="Arial"/>
                <w:color w:val="000000"/>
                <w:lang w:eastAsia="es-MX"/>
              </w:rPr>
            </w:pPr>
            <w:r w:rsidRPr="00B87E1E">
              <w:rPr>
                <w:rFonts w:ascii="Arial" w:eastAsia="Times New Roman" w:hAnsi="Arial" w:cs="Arial"/>
                <w:color w:val="000000"/>
                <w:lang w:eastAsia="es-MX"/>
              </w:rPr>
              <w:t>x</w:t>
            </w:r>
          </w:p>
        </w:tc>
        <w:tc>
          <w:tcPr>
            <w:tcW w:w="680" w:type="dxa"/>
            <w:shd w:val="clear" w:color="000000" w:fill="00B0F0"/>
            <w:noWrap/>
            <w:vAlign w:val="center"/>
            <w:hideMark/>
          </w:tcPr>
          <w:p w14:paraId="0A3826AF" w14:textId="77777777" w:rsidR="00651111" w:rsidRPr="00B87E1E" w:rsidRDefault="00651111" w:rsidP="00651111">
            <w:pPr>
              <w:spacing w:after="0" w:line="240" w:lineRule="auto"/>
              <w:jc w:val="center"/>
              <w:rPr>
                <w:rFonts w:ascii="Arial" w:eastAsia="Times New Roman" w:hAnsi="Arial" w:cs="Arial"/>
                <w:color w:val="000000"/>
                <w:lang w:eastAsia="es-MX"/>
              </w:rPr>
            </w:pPr>
            <w:r w:rsidRPr="00B87E1E">
              <w:rPr>
                <w:rFonts w:ascii="Arial" w:eastAsia="Times New Roman" w:hAnsi="Arial" w:cs="Arial"/>
                <w:color w:val="000000"/>
                <w:lang w:eastAsia="es-MX"/>
              </w:rPr>
              <w:t>x</w:t>
            </w:r>
          </w:p>
        </w:tc>
        <w:tc>
          <w:tcPr>
            <w:tcW w:w="560" w:type="dxa"/>
            <w:shd w:val="clear" w:color="auto" w:fill="auto"/>
            <w:noWrap/>
            <w:vAlign w:val="center"/>
            <w:hideMark/>
          </w:tcPr>
          <w:p w14:paraId="2730C23F" w14:textId="77777777" w:rsidR="00651111" w:rsidRPr="00B87E1E" w:rsidRDefault="00651111" w:rsidP="00651111">
            <w:pPr>
              <w:spacing w:after="0" w:line="240" w:lineRule="auto"/>
              <w:jc w:val="center"/>
              <w:rPr>
                <w:rFonts w:ascii="Arial" w:eastAsia="Times New Roman" w:hAnsi="Arial" w:cs="Arial"/>
                <w:color w:val="000000"/>
                <w:lang w:eastAsia="es-MX"/>
              </w:rPr>
            </w:pPr>
          </w:p>
        </w:tc>
        <w:tc>
          <w:tcPr>
            <w:tcW w:w="640" w:type="dxa"/>
            <w:shd w:val="clear" w:color="auto" w:fill="auto"/>
            <w:noWrap/>
            <w:vAlign w:val="center"/>
            <w:hideMark/>
          </w:tcPr>
          <w:p w14:paraId="1498A6FB"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r>
      <w:tr w:rsidR="00651111" w:rsidRPr="00B87E1E" w14:paraId="4DCB4B63" w14:textId="77777777" w:rsidTr="00651111">
        <w:trPr>
          <w:trHeight w:val="864"/>
        </w:trPr>
        <w:tc>
          <w:tcPr>
            <w:tcW w:w="600" w:type="dxa"/>
            <w:shd w:val="clear" w:color="auto" w:fill="auto"/>
            <w:noWrap/>
            <w:vAlign w:val="center"/>
            <w:hideMark/>
          </w:tcPr>
          <w:p w14:paraId="30981E52" w14:textId="77777777" w:rsidR="00651111" w:rsidRPr="00B87E1E" w:rsidRDefault="00651111" w:rsidP="00651111">
            <w:pPr>
              <w:spacing w:after="0" w:line="240" w:lineRule="auto"/>
              <w:jc w:val="center"/>
              <w:rPr>
                <w:rFonts w:ascii="Arial" w:eastAsia="Times New Roman" w:hAnsi="Arial" w:cs="Arial"/>
                <w:color w:val="000000"/>
                <w:lang w:eastAsia="es-MX"/>
              </w:rPr>
            </w:pPr>
            <w:r w:rsidRPr="00B87E1E">
              <w:rPr>
                <w:rFonts w:ascii="Arial" w:eastAsia="Times New Roman" w:hAnsi="Arial" w:cs="Arial"/>
                <w:color w:val="000000"/>
                <w:lang w:eastAsia="es-MX"/>
              </w:rPr>
              <w:t>6</w:t>
            </w:r>
          </w:p>
        </w:tc>
        <w:tc>
          <w:tcPr>
            <w:tcW w:w="5207" w:type="dxa"/>
            <w:shd w:val="clear" w:color="auto" w:fill="auto"/>
            <w:noWrap/>
            <w:vAlign w:val="bottom"/>
            <w:hideMark/>
          </w:tcPr>
          <w:p w14:paraId="56D002BC" w14:textId="55607679" w:rsidR="00651111" w:rsidRPr="00B87E1E" w:rsidRDefault="00651111" w:rsidP="00651111">
            <w:pPr>
              <w:spacing w:after="0" w:line="240" w:lineRule="auto"/>
              <w:jc w:val="both"/>
              <w:rPr>
                <w:rFonts w:ascii="Arial" w:eastAsia="Times New Roman" w:hAnsi="Arial" w:cs="Arial"/>
                <w:color w:val="000000"/>
                <w:lang w:eastAsia="es-MX"/>
              </w:rPr>
            </w:pPr>
            <w:r w:rsidRPr="00B87E1E">
              <w:rPr>
                <w:rFonts w:ascii="Arial" w:eastAsia="Times New Roman" w:hAnsi="Arial" w:cs="Arial"/>
                <w:color w:val="000000"/>
                <w:lang w:eastAsia="es-MX"/>
              </w:rPr>
              <w:t>Actualización y publicación de la Guía de Archivo Documental, de los inventarios por expedientes, y de los registros de documentos de comprobación inmediata</w:t>
            </w:r>
          </w:p>
        </w:tc>
        <w:tc>
          <w:tcPr>
            <w:tcW w:w="760" w:type="dxa"/>
            <w:shd w:val="clear" w:color="000000" w:fill="00B0F0"/>
            <w:noWrap/>
            <w:vAlign w:val="center"/>
            <w:hideMark/>
          </w:tcPr>
          <w:p w14:paraId="0505C310" w14:textId="77777777" w:rsidR="00651111" w:rsidRPr="00B87E1E" w:rsidRDefault="00651111" w:rsidP="00651111">
            <w:pPr>
              <w:spacing w:after="0" w:line="240" w:lineRule="auto"/>
              <w:jc w:val="center"/>
              <w:rPr>
                <w:rFonts w:ascii="Arial" w:eastAsia="Times New Roman" w:hAnsi="Arial" w:cs="Arial"/>
                <w:color w:val="000000"/>
                <w:lang w:eastAsia="es-MX"/>
              </w:rPr>
            </w:pPr>
            <w:r w:rsidRPr="00B87E1E">
              <w:rPr>
                <w:rFonts w:ascii="Arial" w:eastAsia="Times New Roman" w:hAnsi="Arial" w:cs="Arial"/>
                <w:color w:val="000000"/>
                <w:lang w:eastAsia="es-MX"/>
              </w:rPr>
              <w:t>X</w:t>
            </w:r>
          </w:p>
        </w:tc>
        <w:tc>
          <w:tcPr>
            <w:tcW w:w="940" w:type="dxa"/>
            <w:shd w:val="clear" w:color="auto" w:fill="auto"/>
            <w:noWrap/>
            <w:vAlign w:val="center"/>
            <w:hideMark/>
          </w:tcPr>
          <w:p w14:paraId="4918EB58" w14:textId="77777777" w:rsidR="00651111" w:rsidRPr="00B87E1E" w:rsidRDefault="00651111" w:rsidP="00651111">
            <w:pPr>
              <w:spacing w:after="0" w:line="240" w:lineRule="auto"/>
              <w:jc w:val="center"/>
              <w:rPr>
                <w:rFonts w:ascii="Arial" w:eastAsia="Times New Roman" w:hAnsi="Arial" w:cs="Arial"/>
                <w:color w:val="000000"/>
                <w:lang w:eastAsia="es-MX"/>
              </w:rPr>
            </w:pPr>
          </w:p>
        </w:tc>
        <w:tc>
          <w:tcPr>
            <w:tcW w:w="940" w:type="dxa"/>
            <w:shd w:val="clear" w:color="auto" w:fill="auto"/>
            <w:noWrap/>
            <w:vAlign w:val="center"/>
            <w:hideMark/>
          </w:tcPr>
          <w:p w14:paraId="5C096117"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700" w:type="dxa"/>
            <w:shd w:val="clear" w:color="auto" w:fill="auto"/>
            <w:noWrap/>
            <w:vAlign w:val="center"/>
            <w:hideMark/>
          </w:tcPr>
          <w:p w14:paraId="6EDE8C30"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640" w:type="dxa"/>
            <w:shd w:val="clear" w:color="auto" w:fill="auto"/>
            <w:noWrap/>
            <w:vAlign w:val="center"/>
            <w:hideMark/>
          </w:tcPr>
          <w:p w14:paraId="6AB50FA9"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580" w:type="dxa"/>
            <w:shd w:val="clear" w:color="auto" w:fill="auto"/>
            <w:noWrap/>
            <w:vAlign w:val="center"/>
            <w:hideMark/>
          </w:tcPr>
          <w:p w14:paraId="3F26BAE9"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432" w:type="dxa"/>
            <w:shd w:val="clear" w:color="auto" w:fill="auto"/>
            <w:noWrap/>
            <w:vAlign w:val="center"/>
            <w:hideMark/>
          </w:tcPr>
          <w:p w14:paraId="4BDD416E"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560" w:type="dxa"/>
            <w:shd w:val="clear" w:color="auto" w:fill="auto"/>
            <w:noWrap/>
            <w:vAlign w:val="center"/>
            <w:hideMark/>
          </w:tcPr>
          <w:p w14:paraId="0223E910"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680" w:type="dxa"/>
            <w:shd w:val="clear" w:color="auto" w:fill="auto"/>
            <w:noWrap/>
            <w:vAlign w:val="center"/>
            <w:hideMark/>
          </w:tcPr>
          <w:p w14:paraId="36B0C4F5"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680" w:type="dxa"/>
            <w:shd w:val="clear" w:color="auto" w:fill="auto"/>
            <w:noWrap/>
            <w:vAlign w:val="center"/>
            <w:hideMark/>
          </w:tcPr>
          <w:p w14:paraId="3680C30C"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560" w:type="dxa"/>
            <w:shd w:val="clear" w:color="000000" w:fill="00B0F0"/>
            <w:noWrap/>
            <w:vAlign w:val="center"/>
            <w:hideMark/>
          </w:tcPr>
          <w:p w14:paraId="04C77E40" w14:textId="77777777" w:rsidR="00651111" w:rsidRPr="00B87E1E" w:rsidRDefault="00651111" w:rsidP="00651111">
            <w:pPr>
              <w:spacing w:after="0" w:line="240" w:lineRule="auto"/>
              <w:jc w:val="center"/>
              <w:rPr>
                <w:rFonts w:ascii="Arial" w:eastAsia="Times New Roman" w:hAnsi="Arial" w:cs="Arial"/>
                <w:color w:val="000000"/>
                <w:lang w:eastAsia="es-MX"/>
              </w:rPr>
            </w:pPr>
            <w:r w:rsidRPr="00B87E1E">
              <w:rPr>
                <w:rFonts w:ascii="Arial" w:eastAsia="Times New Roman" w:hAnsi="Arial" w:cs="Arial"/>
                <w:color w:val="000000"/>
                <w:lang w:eastAsia="es-MX"/>
              </w:rPr>
              <w:t>x</w:t>
            </w:r>
          </w:p>
        </w:tc>
        <w:tc>
          <w:tcPr>
            <w:tcW w:w="640" w:type="dxa"/>
            <w:shd w:val="clear" w:color="auto" w:fill="auto"/>
            <w:noWrap/>
            <w:vAlign w:val="center"/>
            <w:hideMark/>
          </w:tcPr>
          <w:p w14:paraId="74431D63" w14:textId="77777777" w:rsidR="00651111" w:rsidRPr="00B87E1E" w:rsidRDefault="00651111" w:rsidP="00651111">
            <w:pPr>
              <w:spacing w:after="0" w:line="240" w:lineRule="auto"/>
              <w:jc w:val="center"/>
              <w:rPr>
                <w:rFonts w:ascii="Arial" w:eastAsia="Times New Roman" w:hAnsi="Arial" w:cs="Arial"/>
                <w:color w:val="000000"/>
                <w:lang w:eastAsia="es-MX"/>
              </w:rPr>
            </w:pPr>
          </w:p>
        </w:tc>
      </w:tr>
      <w:tr w:rsidR="00651111" w:rsidRPr="00B87E1E" w14:paraId="00ACD8EE" w14:textId="77777777" w:rsidTr="00651111">
        <w:trPr>
          <w:trHeight w:val="576"/>
        </w:trPr>
        <w:tc>
          <w:tcPr>
            <w:tcW w:w="600" w:type="dxa"/>
            <w:shd w:val="clear" w:color="auto" w:fill="auto"/>
            <w:noWrap/>
            <w:vAlign w:val="center"/>
            <w:hideMark/>
          </w:tcPr>
          <w:p w14:paraId="0B17E883" w14:textId="77777777" w:rsidR="00651111" w:rsidRPr="00B87E1E" w:rsidRDefault="00651111" w:rsidP="00651111">
            <w:pPr>
              <w:spacing w:after="0" w:line="240" w:lineRule="auto"/>
              <w:jc w:val="center"/>
              <w:rPr>
                <w:rFonts w:ascii="Arial" w:eastAsia="Times New Roman" w:hAnsi="Arial" w:cs="Arial"/>
                <w:color w:val="000000"/>
                <w:lang w:eastAsia="es-MX"/>
              </w:rPr>
            </w:pPr>
            <w:r w:rsidRPr="00B87E1E">
              <w:rPr>
                <w:rFonts w:ascii="Arial" w:eastAsia="Times New Roman" w:hAnsi="Arial" w:cs="Arial"/>
                <w:color w:val="000000"/>
                <w:lang w:eastAsia="es-MX"/>
              </w:rPr>
              <w:t>7</w:t>
            </w:r>
          </w:p>
        </w:tc>
        <w:tc>
          <w:tcPr>
            <w:tcW w:w="5207" w:type="dxa"/>
            <w:shd w:val="clear" w:color="auto" w:fill="auto"/>
            <w:noWrap/>
            <w:vAlign w:val="bottom"/>
            <w:hideMark/>
          </w:tcPr>
          <w:p w14:paraId="2F3FB15F" w14:textId="77777777" w:rsidR="00651111" w:rsidRPr="00B87E1E" w:rsidRDefault="00651111" w:rsidP="00651111">
            <w:pPr>
              <w:spacing w:after="0" w:line="240" w:lineRule="auto"/>
              <w:jc w:val="both"/>
              <w:rPr>
                <w:rFonts w:ascii="Arial" w:eastAsia="Times New Roman" w:hAnsi="Arial" w:cs="Arial"/>
                <w:color w:val="000000"/>
                <w:lang w:eastAsia="es-MX"/>
              </w:rPr>
            </w:pPr>
            <w:r w:rsidRPr="00B87E1E">
              <w:rPr>
                <w:rFonts w:ascii="Arial" w:eastAsia="Times New Roman" w:hAnsi="Arial" w:cs="Arial"/>
                <w:color w:val="000000"/>
                <w:lang w:eastAsia="es-MX"/>
              </w:rPr>
              <w:t>Formalización de eliminación de documentos de comprobación administrativa inmediata</w:t>
            </w:r>
          </w:p>
        </w:tc>
        <w:tc>
          <w:tcPr>
            <w:tcW w:w="760" w:type="dxa"/>
            <w:shd w:val="clear" w:color="auto" w:fill="auto"/>
            <w:noWrap/>
            <w:vAlign w:val="center"/>
            <w:hideMark/>
          </w:tcPr>
          <w:p w14:paraId="398463CD" w14:textId="77777777" w:rsidR="00651111" w:rsidRPr="00B87E1E" w:rsidRDefault="00651111" w:rsidP="00651111">
            <w:pPr>
              <w:spacing w:after="0" w:line="240" w:lineRule="auto"/>
              <w:jc w:val="both"/>
              <w:rPr>
                <w:rFonts w:ascii="Arial" w:eastAsia="Times New Roman" w:hAnsi="Arial" w:cs="Arial"/>
                <w:color w:val="000000"/>
                <w:lang w:eastAsia="es-MX"/>
              </w:rPr>
            </w:pPr>
          </w:p>
        </w:tc>
        <w:tc>
          <w:tcPr>
            <w:tcW w:w="940" w:type="dxa"/>
            <w:shd w:val="clear" w:color="auto" w:fill="auto"/>
            <w:noWrap/>
            <w:vAlign w:val="center"/>
            <w:hideMark/>
          </w:tcPr>
          <w:p w14:paraId="26F58498"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940" w:type="dxa"/>
            <w:shd w:val="clear" w:color="auto" w:fill="auto"/>
            <w:noWrap/>
            <w:vAlign w:val="center"/>
            <w:hideMark/>
          </w:tcPr>
          <w:p w14:paraId="33EC7BE2"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700" w:type="dxa"/>
            <w:shd w:val="clear" w:color="auto" w:fill="auto"/>
            <w:noWrap/>
            <w:vAlign w:val="center"/>
            <w:hideMark/>
          </w:tcPr>
          <w:p w14:paraId="12595D94"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640" w:type="dxa"/>
            <w:shd w:val="clear" w:color="auto" w:fill="auto"/>
            <w:noWrap/>
            <w:vAlign w:val="center"/>
            <w:hideMark/>
          </w:tcPr>
          <w:p w14:paraId="0967AD64"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580" w:type="dxa"/>
            <w:shd w:val="clear" w:color="auto" w:fill="auto"/>
            <w:noWrap/>
            <w:vAlign w:val="center"/>
            <w:hideMark/>
          </w:tcPr>
          <w:p w14:paraId="697398C3"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432" w:type="dxa"/>
            <w:shd w:val="clear" w:color="auto" w:fill="auto"/>
            <w:noWrap/>
            <w:vAlign w:val="center"/>
            <w:hideMark/>
          </w:tcPr>
          <w:p w14:paraId="12B85CF7"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560" w:type="dxa"/>
            <w:shd w:val="clear" w:color="auto" w:fill="auto"/>
            <w:noWrap/>
            <w:vAlign w:val="center"/>
            <w:hideMark/>
          </w:tcPr>
          <w:p w14:paraId="45D32754"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680" w:type="dxa"/>
            <w:shd w:val="clear" w:color="000000" w:fill="00B0F0"/>
            <w:noWrap/>
            <w:vAlign w:val="center"/>
            <w:hideMark/>
          </w:tcPr>
          <w:p w14:paraId="509892D0" w14:textId="77777777" w:rsidR="00651111" w:rsidRPr="00B87E1E" w:rsidRDefault="00651111" w:rsidP="00651111">
            <w:pPr>
              <w:spacing w:after="0" w:line="240" w:lineRule="auto"/>
              <w:jc w:val="center"/>
              <w:rPr>
                <w:rFonts w:ascii="Arial" w:eastAsia="Times New Roman" w:hAnsi="Arial" w:cs="Arial"/>
                <w:color w:val="000000"/>
                <w:lang w:eastAsia="es-MX"/>
              </w:rPr>
            </w:pPr>
            <w:r w:rsidRPr="00B87E1E">
              <w:rPr>
                <w:rFonts w:ascii="Arial" w:eastAsia="Times New Roman" w:hAnsi="Arial" w:cs="Arial"/>
                <w:color w:val="000000"/>
                <w:lang w:eastAsia="es-MX"/>
              </w:rPr>
              <w:t>x</w:t>
            </w:r>
          </w:p>
        </w:tc>
        <w:tc>
          <w:tcPr>
            <w:tcW w:w="680" w:type="dxa"/>
            <w:shd w:val="clear" w:color="000000" w:fill="00B0F0"/>
            <w:noWrap/>
            <w:vAlign w:val="center"/>
            <w:hideMark/>
          </w:tcPr>
          <w:p w14:paraId="0845127A" w14:textId="77777777" w:rsidR="00651111" w:rsidRPr="00B87E1E" w:rsidRDefault="00651111" w:rsidP="00651111">
            <w:pPr>
              <w:spacing w:after="0" w:line="240" w:lineRule="auto"/>
              <w:jc w:val="center"/>
              <w:rPr>
                <w:rFonts w:ascii="Arial" w:eastAsia="Times New Roman" w:hAnsi="Arial" w:cs="Arial"/>
                <w:color w:val="000000"/>
                <w:lang w:eastAsia="es-MX"/>
              </w:rPr>
            </w:pPr>
            <w:r w:rsidRPr="00B87E1E">
              <w:rPr>
                <w:rFonts w:ascii="Arial" w:eastAsia="Times New Roman" w:hAnsi="Arial" w:cs="Arial"/>
                <w:color w:val="000000"/>
                <w:lang w:eastAsia="es-MX"/>
              </w:rPr>
              <w:t>x</w:t>
            </w:r>
          </w:p>
        </w:tc>
        <w:tc>
          <w:tcPr>
            <w:tcW w:w="560" w:type="dxa"/>
            <w:shd w:val="clear" w:color="000000" w:fill="00B0F0"/>
            <w:noWrap/>
            <w:vAlign w:val="center"/>
            <w:hideMark/>
          </w:tcPr>
          <w:p w14:paraId="5CE28EC9" w14:textId="77777777" w:rsidR="00651111" w:rsidRPr="00B87E1E" w:rsidRDefault="00651111" w:rsidP="00651111">
            <w:pPr>
              <w:spacing w:after="0" w:line="240" w:lineRule="auto"/>
              <w:jc w:val="center"/>
              <w:rPr>
                <w:rFonts w:ascii="Arial" w:eastAsia="Times New Roman" w:hAnsi="Arial" w:cs="Arial"/>
                <w:color w:val="000000"/>
                <w:lang w:eastAsia="es-MX"/>
              </w:rPr>
            </w:pPr>
            <w:r w:rsidRPr="00B87E1E">
              <w:rPr>
                <w:rFonts w:ascii="Arial" w:eastAsia="Times New Roman" w:hAnsi="Arial" w:cs="Arial"/>
                <w:color w:val="000000"/>
                <w:lang w:eastAsia="es-MX"/>
              </w:rPr>
              <w:t>x</w:t>
            </w:r>
          </w:p>
        </w:tc>
        <w:tc>
          <w:tcPr>
            <w:tcW w:w="640" w:type="dxa"/>
            <w:shd w:val="clear" w:color="auto" w:fill="auto"/>
            <w:noWrap/>
            <w:vAlign w:val="center"/>
            <w:hideMark/>
          </w:tcPr>
          <w:p w14:paraId="7A8CA542" w14:textId="77777777" w:rsidR="00651111" w:rsidRPr="00B87E1E" w:rsidRDefault="00651111" w:rsidP="00651111">
            <w:pPr>
              <w:spacing w:after="0" w:line="240" w:lineRule="auto"/>
              <w:jc w:val="center"/>
              <w:rPr>
                <w:rFonts w:ascii="Arial" w:eastAsia="Times New Roman" w:hAnsi="Arial" w:cs="Arial"/>
                <w:color w:val="000000"/>
                <w:lang w:eastAsia="es-MX"/>
              </w:rPr>
            </w:pPr>
          </w:p>
        </w:tc>
      </w:tr>
      <w:tr w:rsidR="00651111" w:rsidRPr="00B87E1E" w14:paraId="7FC8859F" w14:textId="77777777" w:rsidTr="00651111">
        <w:trPr>
          <w:trHeight w:val="288"/>
        </w:trPr>
        <w:tc>
          <w:tcPr>
            <w:tcW w:w="600" w:type="dxa"/>
            <w:shd w:val="clear" w:color="auto" w:fill="auto"/>
            <w:noWrap/>
            <w:vAlign w:val="center"/>
            <w:hideMark/>
          </w:tcPr>
          <w:p w14:paraId="020AD0FF" w14:textId="77777777" w:rsidR="00651111" w:rsidRPr="00B87E1E" w:rsidRDefault="00651111" w:rsidP="00651111">
            <w:pPr>
              <w:spacing w:after="0" w:line="240" w:lineRule="auto"/>
              <w:jc w:val="center"/>
              <w:rPr>
                <w:rFonts w:ascii="Arial" w:eastAsia="Times New Roman" w:hAnsi="Arial" w:cs="Arial"/>
                <w:color w:val="000000"/>
                <w:lang w:eastAsia="es-MX"/>
              </w:rPr>
            </w:pPr>
            <w:r w:rsidRPr="00B87E1E">
              <w:rPr>
                <w:rFonts w:ascii="Arial" w:eastAsia="Times New Roman" w:hAnsi="Arial" w:cs="Arial"/>
                <w:color w:val="000000"/>
                <w:lang w:eastAsia="es-MX"/>
              </w:rPr>
              <w:t>8</w:t>
            </w:r>
          </w:p>
        </w:tc>
        <w:tc>
          <w:tcPr>
            <w:tcW w:w="5207" w:type="dxa"/>
            <w:shd w:val="clear" w:color="auto" w:fill="auto"/>
            <w:noWrap/>
            <w:vAlign w:val="bottom"/>
            <w:hideMark/>
          </w:tcPr>
          <w:p w14:paraId="74007265" w14:textId="50949298" w:rsidR="00651111" w:rsidRPr="00B87E1E" w:rsidRDefault="00651111" w:rsidP="00651111">
            <w:pPr>
              <w:spacing w:after="0" w:line="240" w:lineRule="auto"/>
              <w:jc w:val="both"/>
              <w:rPr>
                <w:rFonts w:ascii="Arial" w:eastAsia="Times New Roman" w:hAnsi="Arial" w:cs="Arial"/>
                <w:color w:val="000000"/>
                <w:lang w:eastAsia="es-MX"/>
              </w:rPr>
            </w:pPr>
            <w:r w:rsidRPr="00B87E1E">
              <w:rPr>
                <w:rFonts w:ascii="Arial" w:eastAsia="Times New Roman" w:hAnsi="Arial" w:cs="Arial"/>
                <w:color w:val="000000"/>
                <w:lang w:eastAsia="es-MX"/>
              </w:rPr>
              <w:t>Obtención de refrendo ante el Registro Nacional de Archivos</w:t>
            </w:r>
          </w:p>
        </w:tc>
        <w:tc>
          <w:tcPr>
            <w:tcW w:w="760" w:type="dxa"/>
            <w:shd w:val="clear" w:color="auto" w:fill="auto"/>
            <w:noWrap/>
            <w:vAlign w:val="center"/>
            <w:hideMark/>
          </w:tcPr>
          <w:p w14:paraId="50317507" w14:textId="77777777" w:rsidR="00651111" w:rsidRPr="00B87E1E" w:rsidRDefault="00651111" w:rsidP="00651111">
            <w:pPr>
              <w:spacing w:after="0" w:line="240" w:lineRule="auto"/>
              <w:jc w:val="both"/>
              <w:rPr>
                <w:rFonts w:ascii="Arial" w:eastAsia="Times New Roman" w:hAnsi="Arial" w:cs="Arial"/>
                <w:color w:val="000000"/>
                <w:lang w:eastAsia="es-MX"/>
              </w:rPr>
            </w:pPr>
          </w:p>
        </w:tc>
        <w:tc>
          <w:tcPr>
            <w:tcW w:w="940" w:type="dxa"/>
            <w:shd w:val="clear" w:color="auto" w:fill="auto"/>
            <w:noWrap/>
            <w:vAlign w:val="center"/>
            <w:hideMark/>
          </w:tcPr>
          <w:p w14:paraId="14636117"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940" w:type="dxa"/>
            <w:shd w:val="clear" w:color="000000" w:fill="00B0F0"/>
            <w:noWrap/>
            <w:vAlign w:val="center"/>
            <w:hideMark/>
          </w:tcPr>
          <w:p w14:paraId="43907723" w14:textId="77777777" w:rsidR="00651111" w:rsidRPr="00B87E1E" w:rsidRDefault="00651111" w:rsidP="00651111">
            <w:pPr>
              <w:spacing w:after="0" w:line="240" w:lineRule="auto"/>
              <w:jc w:val="center"/>
              <w:rPr>
                <w:rFonts w:ascii="Arial" w:eastAsia="Times New Roman" w:hAnsi="Arial" w:cs="Arial"/>
                <w:color w:val="000000"/>
                <w:lang w:eastAsia="es-MX"/>
              </w:rPr>
            </w:pPr>
            <w:r w:rsidRPr="00B87E1E">
              <w:rPr>
                <w:rFonts w:ascii="Arial" w:eastAsia="Times New Roman" w:hAnsi="Arial" w:cs="Arial"/>
                <w:color w:val="000000"/>
                <w:lang w:eastAsia="es-MX"/>
              </w:rPr>
              <w:t>X</w:t>
            </w:r>
          </w:p>
        </w:tc>
        <w:tc>
          <w:tcPr>
            <w:tcW w:w="700" w:type="dxa"/>
            <w:shd w:val="clear" w:color="auto" w:fill="auto"/>
            <w:noWrap/>
            <w:vAlign w:val="center"/>
            <w:hideMark/>
          </w:tcPr>
          <w:p w14:paraId="18375402" w14:textId="77777777" w:rsidR="00651111" w:rsidRPr="00B87E1E" w:rsidRDefault="00651111" w:rsidP="00651111">
            <w:pPr>
              <w:spacing w:after="0" w:line="240" w:lineRule="auto"/>
              <w:jc w:val="center"/>
              <w:rPr>
                <w:rFonts w:ascii="Arial" w:eastAsia="Times New Roman" w:hAnsi="Arial" w:cs="Arial"/>
                <w:color w:val="000000"/>
                <w:lang w:eastAsia="es-MX"/>
              </w:rPr>
            </w:pPr>
          </w:p>
        </w:tc>
        <w:tc>
          <w:tcPr>
            <w:tcW w:w="640" w:type="dxa"/>
            <w:shd w:val="clear" w:color="auto" w:fill="auto"/>
            <w:noWrap/>
            <w:vAlign w:val="center"/>
            <w:hideMark/>
          </w:tcPr>
          <w:p w14:paraId="1D9E7F7C"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580" w:type="dxa"/>
            <w:shd w:val="clear" w:color="auto" w:fill="auto"/>
            <w:noWrap/>
            <w:vAlign w:val="center"/>
            <w:hideMark/>
          </w:tcPr>
          <w:p w14:paraId="648D78B5"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432" w:type="dxa"/>
            <w:shd w:val="clear" w:color="auto" w:fill="auto"/>
            <w:noWrap/>
            <w:vAlign w:val="center"/>
            <w:hideMark/>
          </w:tcPr>
          <w:p w14:paraId="225CAE98"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560" w:type="dxa"/>
            <w:shd w:val="clear" w:color="auto" w:fill="auto"/>
            <w:noWrap/>
            <w:vAlign w:val="center"/>
            <w:hideMark/>
          </w:tcPr>
          <w:p w14:paraId="58A2B3D7"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680" w:type="dxa"/>
            <w:shd w:val="clear" w:color="auto" w:fill="auto"/>
            <w:noWrap/>
            <w:vAlign w:val="center"/>
            <w:hideMark/>
          </w:tcPr>
          <w:p w14:paraId="74DA28E7"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680" w:type="dxa"/>
            <w:shd w:val="clear" w:color="auto" w:fill="auto"/>
            <w:noWrap/>
            <w:vAlign w:val="center"/>
            <w:hideMark/>
          </w:tcPr>
          <w:p w14:paraId="70601209"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560" w:type="dxa"/>
            <w:shd w:val="clear" w:color="auto" w:fill="auto"/>
            <w:noWrap/>
            <w:vAlign w:val="center"/>
            <w:hideMark/>
          </w:tcPr>
          <w:p w14:paraId="30A0E7AB"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640" w:type="dxa"/>
            <w:shd w:val="clear" w:color="auto" w:fill="auto"/>
            <w:noWrap/>
            <w:vAlign w:val="center"/>
            <w:hideMark/>
          </w:tcPr>
          <w:p w14:paraId="27E46377"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r>
      <w:tr w:rsidR="00651111" w:rsidRPr="00B87E1E" w14:paraId="6D8937BD" w14:textId="77777777" w:rsidTr="00651111">
        <w:trPr>
          <w:trHeight w:val="576"/>
        </w:trPr>
        <w:tc>
          <w:tcPr>
            <w:tcW w:w="600" w:type="dxa"/>
            <w:shd w:val="clear" w:color="auto" w:fill="auto"/>
            <w:noWrap/>
            <w:vAlign w:val="center"/>
            <w:hideMark/>
          </w:tcPr>
          <w:p w14:paraId="4ABB2A35" w14:textId="77777777" w:rsidR="00651111" w:rsidRPr="00B87E1E" w:rsidRDefault="00651111" w:rsidP="00651111">
            <w:pPr>
              <w:spacing w:after="0" w:line="240" w:lineRule="auto"/>
              <w:jc w:val="center"/>
              <w:rPr>
                <w:rFonts w:ascii="Arial" w:eastAsia="Times New Roman" w:hAnsi="Arial" w:cs="Arial"/>
                <w:color w:val="000000"/>
                <w:lang w:eastAsia="es-MX"/>
              </w:rPr>
            </w:pPr>
            <w:r w:rsidRPr="00B87E1E">
              <w:rPr>
                <w:rFonts w:ascii="Arial" w:eastAsia="Times New Roman" w:hAnsi="Arial" w:cs="Arial"/>
                <w:color w:val="000000"/>
                <w:lang w:eastAsia="es-MX"/>
              </w:rPr>
              <w:t>9</w:t>
            </w:r>
          </w:p>
        </w:tc>
        <w:tc>
          <w:tcPr>
            <w:tcW w:w="5207" w:type="dxa"/>
            <w:shd w:val="clear" w:color="auto" w:fill="auto"/>
            <w:noWrap/>
            <w:vAlign w:val="bottom"/>
            <w:hideMark/>
          </w:tcPr>
          <w:p w14:paraId="094F206E" w14:textId="57FF3EFD" w:rsidR="00651111" w:rsidRPr="00B87E1E" w:rsidRDefault="00651111" w:rsidP="00651111">
            <w:pPr>
              <w:spacing w:after="0" w:line="240" w:lineRule="auto"/>
              <w:jc w:val="both"/>
              <w:rPr>
                <w:rFonts w:ascii="Arial" w:eastAsia="Times New Roman" w:hAnsi="Arial" w:cs="Arial"/>
                <w:color w:val="000000"/>
                <w:lang w:eastAsia="es-MX"/>
              </w:rPr>
            </w:pPr>
            <w:r w:rsidRPr="00B87E1E">
              <w:rPr>
                <w:rFonts w:ascii="Arial" w:eastAsia="Times New Roman" w:hAnsi="Arial" w:cs="Arial"/>
                <w:color w:val="000000"/>
                <w:lang w:eastAsia="es-MX"/>
              </w:rPr>
              <w:t>Elaboración de la Guía Técnica de procedimientos de gestión documental para el Archivo de concentración</w:t>
            </w:r>
          </w:p>
        </w:tc>
        <w:tc>
          <w:tcPr>
            <w:tcW w:w="760" w:type="dxa"/>
            <w:shd w:val="clear" w:color="auto" w:fill="auto"/>
            <w:noWrap/>
            <w:vAlign w:val="center"/>
            <w:hideMark/>
          </w:tcPr>
          <w:p w14:paraId="3B9BC206" w14:textId="77777777" w:rsidR="00651111" w:rsidRPr="00B87E1E" w:rsidRDefault="00651111" w:rsidP="00651111">
            <w:pPr>
              <w:spacing w:after="0" w:line="240" w:lineRule="auto"/>
              <w:jc w:val="both"/>
              <w:rPr>
                <w:rFonts w:ascii="Arial" w:eastAsia="Times New Roman" w:hAnsi="Arial" w:cs="Arial"/>
                <w:color w:val="000000"/>
                <w:lang w:eastAsia="es-MX"/>
              </w:rPr>
            </w:pPr>
          </w:p>
        </w:tc>
        <w:tc>
          <w:tcPr>
            <w:tcW w:w="940" w:type="dxa"/>
            <w:shd w:val="clear" w:color="000000" w:fill="00B0F0"/>
            <w:noWrap/>
            <w:vAlign w:val="center"/>
            <w:hideMark/>
          </w:tcPr>
          <w:p w14:paraId="616F4482" w14:textId="77777777" w:rsidR="00651111" w:rsidRPr="00B87E1E" w:rsidRDefault="00651111" w:rsidP="00651111">
            <w:pPr>
              <w:spacing w:after="0" w:line="240" w:lineRule="auto"/>
              <w:jc w:val="center"/>
              <w:rPr>
                <w:rFonts w:ascii="Arial" w:eastAsia="Times New Roman" w:hAnsi="Arial" w:cs="Arial"/>
                <w:color w:val="000000"/>
                <w:lang w:eastAsia="es-MX"/>
              </w:rPr>
            </w:pPr>
            <w:r w:rsidRPr="00B87E1E">
              <w:rPr>
                <w:rFonts w:ascii="Arial" w:eastAsia="Times New Roman" w:hAnsi="Arial" w:cs="Arial"/>
                <w:color w:val="000000"/>
                <w:lang w:eastAsia="es-MX"/>
              </w:rPr>
              <w:t>X</w:t>
            </w:r>
          </w:p>
        </w:tc>
        <w:tc>
          <w:tcPr>
            <w:tcW w:w="940" w:type="dxa"/>
            <w:shd w:val="clear" w:color="auto" w:fill="auto"/>
            <w:noWrap/>
            <w:vAlign w:val="center"/>
            <w:hideMark/>
          </w:tcPr>
          <w:p w14:paraId="04A41163" w14:textId="77777777" w:rsidR="00651111" w:rsidRPr="00B87E1E" w:rsidRDefault="00651111" w:rsidP="00651111">
            <w:pPr>
              <w:spacing w:after="0" w:line="240" w:lineRule="auto"/>
              <w:jc w:val="center"/>
              <w:rPr>
                <w:rFonts w:ascii="Arial" w:eastAsia="Times New Roman" w:hAnsi="Arial" w:cs="Arial"/>
                <w:color w:val="000000"/>
                <w:lang w:eastAsia="es-MX"/>
              </w:rPr>
            </w:pPr>
          </w:p>
        </w:tc>
        <w:tc>
          <w:tcPr>
            <w:tcW w:w="700" w:type="dxa"/>
            <w:shd w:val="clear" w:color="auto" w:fill="auto"/>
            <w:noWrap/>
            <w:vAlign w:val="center"/>
            <w:hideMark/>
          </w:tcPr>
          <w:p w14:paraId="253BB47F"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640" w:type="dxa"/>
            <w:shd w:val="clear" w:color="auto" w:fill="auto"/>
            <w:noWrap/>
            <w:vAlign w:val="center"/>
            <w:hideMark/>
          </w:tcPr>
          <w:p w14:paraId="7E882215"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580" w:type="dxa"/>
            <w:shd w:val="clear" w:color="auto" w:fill="auto"/>
            <w:noWrap/>
            <w:vAlign w:val="center"/>
            <w:hideMark/>
          </w:tcPr>
          <w:p w14:paraId="47907770"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432" w:type="dxa"/>
            <w:shd w:val="clear" w:color="auto" w:fill="auto"/>
            <w:noWrap/>
            <w:vAlign w:val="center"/>
            <w:hideMark/>
          </w:tcPr>
          <w:p w14:paraId="0C42EE9D"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560" w:type="dxa"/>
            <w:shd w:val="clear" w:color="auto" w:fill="auto"/>
            <w:noWrap/>
            <w:vAlign w:val="center"/>
            <w:hideMark/>
          </w:tcPr>
          <w:p w14:paraId="7EC8B83A"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680" w:type="dxa"/>
            <w:shd w:val="clear" w:color="auto" w:fill="auto"/>
            <w:noWrap/>
            <w:vAlign w:val="center"/>
            <w:hideMark/>
          </w:tcPr>
          <w:p w14:paraId="755075F0"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680" w:type="dxa"/>
            <w:shd w:val="clear" w:color="auto" w:fill="auto"/>
            <w:noWrap/>
            <w:vAlign w:val="center"/>
            <w:hideMark/>
          </w:tcPr>
          <w:p w14:paraId="2AC9758B"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560" w:type="dxa"/>
            <w:shd w:val="clear" w:color="auto" w:fill="auto"/>
            <w:noWrap/>
            <w:vAlign w:val="center"/>
            <w:hideMark/>
          </w:tcPr>
          <w:p w14:paraId="0DAF2AFE"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640" w:type="dxa"/>
            <w:shd w:val="clear" w:color="auto" w:fill="auto"/>
            <w:noWrap/>
            <w:vAlign w:val="center"/>
            <w:hideMark/>
          </w:tcPr>
          <w:p w14:paraId="14110F6B"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r>
      <w:tr w:rsidR="00651111" w:rsidRPr="00B87E1E" w14:paraId="1FFE852F" w14:textId="77777777" w:rsidTr="00651111">
        <w:trPr>
          <w:trHeight w:val="576"/>
        </w:trPr>
        <w:tc>
          <w:tcPr>
            <w:tcW w:w="600" w:type="dxa"/>
            <w:shd w:val="clear" w:color="auto" w:fill="auto"/>
            <w:noWrap/>
            <w:vAlign w:val="center"/>
            <w:hideMark/>
          </w:tcPr>
          <w:p w14:paraId="442C2C85" w14:textId="77777777" w:rsidR="00651111" w:rsidRPr="00B87E1E" w:rsidRDefault="00651111" w:rsidP="00651111">
            <w:pPr>
              <w:spacing w:after="0" w:line="240" w:lineRule="auto"/>
              <w:jc w:val="center"/>
              <w:rPr>
                <w:rFonts w:ascii="Arial" w:eastAsia="Times New Roman" w:hAnsi="Arial" w:cs="Arial"/>
                <w:color w:val="000000"/>
                <w:lang w:eastAsia="es-MX"/>
              </w:rPr>
            </w:pPr>
            <w:r w:rsidRPr="00B87E1E">
              <w:rPr>
                <w:rFonts w:ascii="Arial" w:eastAsia="Times New Roman" w:hAnsi="Arial" w:cs="Arial"/>
                <w:color w:val="000000"/>
                <w:lang w:eastAsia="es-MX"/>
              </w:rPr>
              <w:t>10</w:t>
            </w:r>
          </w:p>
        </w:tc>
        <w:tc>
          <w:tcPr>
            <w:tcW w:w="5207" w:type="dxa"/>
            <w:shd w:val="clear" w:color="auto" w:fill="auto"/>
            <w:noWrap/>
            <w:vAlign w:val="bottom"/>
            <w:hideMark/>
          </w:tcPr>
          <w:p w14:paraId="6DB4C2A8" w14:textId="77777777" w:rsidR="00651111" w:rsidRPr="00B87E1E" w:rsidRDefault="00651111" w:rsidP="00651111">
            <w:pPr>
              <w:spacing w:after="0" w:line="240" w:lineRule="auto"/>
              <w:jc w:val="both"/>
              <w:rPr>
                <w:rFonts w:ascii="Arial" w:eastAsia="Times New Roman" w:hAnsi="Arial" w:cs="Arial"/>
                <w:color w:val="000000"/>
                <w:lang w:eastAsia="es-MX"/>
              </w:rPr>
            </w:pPr>
            <w:r w:rsidRPr="00B87E1E">
              <w:rPr>
                <w:rFonts w:ascii="Arial" w:eastAsia="Times New Roman" w:hAnsi="Arial" w:cs="Arial"/>
                <w:color w:val="000000"/>
                <w:lang w:eastAsia="es-MX"/>
              </w:rPr>
              <w:t>Preparación y tramitación de baja Documental ante el Archivo General del Estado</w:t>
            </w:r>
          </w:p>
        </w:tc>
        <w:tc>
          <w:tcPr>
            <w:tcW w:w="760" w:type="dxa"/>
            <w:shd w:val="clear" w:color="auto" w:fill="auto"/>
            <w:noWrap/>
            <w:vAlign w:val="center"/>
            <w:hideMark/>
          </w:tcPr>
          <w:p w14:paraId="4A9C86CA" w14:textId="77777777" w:rsidR="00651111" w:rsidRPr="00B87E1E" w:rsidRDefault="00651111" w:rsidP="00651111">
            <w:pPr>
              <w:spacing w:after="0" w:line="240" w:lineRule="auto"/>
              <w:jc w:val="both"/>
              <w:rPr>
                <w:rFonts w:ascii="Arial" w:eastAsia="Times New Roman" w:hAnsi="Arial" w:cs="Arial"/>
                <w:color w:val="000000"/>
                <w:lang w:eastAsia="es-MX"/>
              </w:rPr>
            </w:pPr>
          </w:p>
        </w:tc>
        <w:tc>
          <w:tcPr>
            <w:tcW w:w="940" w:type="dxa"/>
            <w:shd w:val="clear" w:color="auto" w:fill="auto"/>
            <w:noWrap/>
            <w:vAlign w:val="center"/>
            <w:hideMark/>
          </w:tcPr>
          <w:p w14:paraId="71EBD29D"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940" w:type="dxa"/>
            <w:shd w:val="clear" w:color="auto" w:fill="auto"/>
            <w:noWrap/>
            <w:vAlign w:val="center"/>
            <w:hideMark/>
          </w:tcPr>
          <w:p w14:paraId="7EFBCC10"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700" w:type="dxa"/>
            <w:shd w:val="clear" w:color="auto" w:fill="auto"/>
            <w:noWrap/>
            <w:vAlign w:val="center"/>
            <w:hideMark/>
          </w:tcPr>
          <w:p w14:paraId="1CD08BE8"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640" w:type="dxa"/>
            <w:shd w:val="clear" w:color="auto" w:fill="auto"/>
            <w:noWrap/>
            <w:vAlign w:val="center"/>
            <w:hideMark/>
          </w:tcPr>
          <w:p w14:paraId="07941422"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580" w:type="dxa"/>
            <w:shd w:val="clear" w:color="auto" w:fill="auto"/>
            <w:noWrap/>
            <w:vAlign w:val="center"/>
            <w:hideMark/>
          </w:tcPr>
          <w:p w14:paraId="56D50F74"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432" w:type="dxa"/>
            <w:shd w:val="clear" w:color="auto" w:fill="auto"/>
            <w:noWrap/>
            <w:vAlign w:val="center"/>
            <w:hideMark/>
          </w:tcPr>
          <w:p w14:paraId="46BEAA56"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560" w:type="dxa"/>
            <w:shd w:val="clear" w:color="auto" w:fill="auto"/>
            <w:noWrap/>
            <w:vAlign w:val="center"/>
            <w:hideMark/>
          </w:tcPr>
          <w:p w14:paraId="1B996CE0"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680" w:type="dxa"/>
            <w:shd w:val="clear" w:color="auto" w:fill="auto"/>
            <w:noWrap/>
            <w:vAlign w:val="center"/>
            <w:hideMark/>
          </w:tcPr>
          <w:p w14:paraId="67F299BA"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680" w:type="dxa"/>
            <w:shd w:val="clear" w:color="auto" w:fill="auto"/>
            <w:noWrap/>
            <w:vAlign w:val="center"/>
            <w:hideMark/>
          </w:tcPr>
          <w:p w14:paraId="610051EE" w14:textId="77777777" w:rsidR="00651111" w:rsidRPr="00B87E1E" w:rsidRDefault="00651111" w:rsidP="00651111">
            <w:pPr>
              <w:spacing w:after="0" w:line="240" w:lineRule="auto"/>
              <w:jc w:val="center"/>
              <w:rPr>
                <w:rFonts w:ascii="Arial" w:eastAsia="Times New Roman" w:hAnsi="Arial" w:cs="Arial"/>
                <w:sz w:val="20"/>
                <w:szCs w:val="20"/>
                <w:lang w:eastAsia="es-MX"/>
              </w:rPr>
            </w:pPr>
          </w:p>
        </w:tc>
        <w:tc>
          <w:tcPr>
            <w:tcW w:w="560" w:type="dxa"/>
            <w:shd w:val="clear" w:color="000000" w:fill="00B0F0"/>
            <w:noWrap/>
            <w:vAlign w:val="center"/>
            <w:hideMark/>
          </w:tcPr>
          <w:p w14:paraId="6453FDBC" w14:textId="77777777" w:rsidR="00651111" w:rsidRPr="00B87E1E" w:rsidRDefault="00651111" w:rsidP="00651111">
            <w:pPr>
              <w:spacing w:after="0" w:line="240" w:lineRule="auto"/>
              <w:jc w:val="center"/>
              <w:rPr>
                <w:rFonts w:ascii="Arial" w:eastAsia="Times New Roman" w:hAnsi="Arial" w:cs="Arial"/>
                <w:color w:val="000000"/>
                <w:lang w:eastAsia="es-MX"/>
              </w:rPr>
            </w:pPr>
            <w:r w:rsidRPr="00B87E1E">
              <w:rPr>
                <w:rFonts w:ascii="Arial" w:eastAsia="Times New Roman" w:hAnsi="Arial" w:cs="Arial"/>
                <w:color w:val="000000"/>
                <w:lang w:eastAsia="es-MX"/>
              </w:rPr>
              <w:t>x</w:t>
            </w:r>
          </w:p>
        </w:tc>
        <w:tc>
          <w:tcPr>
            <w:tcW w:w="640" w:type="dxa"/>
            <w:shd w:val="clear" w:color="000000" w:fill="00B0F0"/>
            <w:noWrap/>
            <w:vAlign w:val="center"/>
            <w:hideMark/>
          </w:tcPr>
          <w:p w14:paraId="053A132E" w14:textId="77777777" w:rsidR="00651111" w:rsidRPr="00B87E1E" w:rsidRDefault="00651111" w:rsidP="00651111">
            <w:pPr>
              <w:spacing w:after="0" w:line="240" w:lineRule="auto"/>
              <w:jc w:val="center"/>
              <w:rPr>
                <w:rFonts w:ascii="Arial" w:eastAsia="Times New Roman" w:hAnsi="Arial" w:cs="Arial"/>
                <w:color w:val="000000"/>
                <w:lang w:eastAsia="es-MX"/>
              </w:rPr>
            </w:pPr>
            <w:r w:rsidRPr="00B87E1E">
              <w:rPr>
                <w:rFonts w:ascii="Arial" w:eastAsia="Times New Roman" w:hAnsi="Arial" w:cs="Arial"/>
                <w:color w:val="000000"/>
                <w:lang w:eastAsia="es-MX"/>
              </w:rPr>
              <w:t>x</w:t>
            </w:r>
          </w:p>
        </w:tc>
      </w:tr>
      <w:tr w:rsidR="00651111" w:rsidRPr="00B87E1E" w14:paraId="7EA7A36A" w14:textId="77777777" w:rsidTr="00651111">
        <w:trPr>
          <w:trHeight w:val="576"/>
        </w:trPr>
        <w:tc>
          <w:tcPr>
            <w:tcW w:w="600" w:type="dxa"/>
            <w:shd w:val="clear" w:color="auto" w:fill="auto"/>
            <w:noWrap/>
            <w:vAlign w:val="center"/>
            <w:hideMark/>
          </w:tcPr>
          <w:p w14:paraId="02481BC4" w14:textId="77777777" w:rsidR="00651111" w:rsidRPr="00B87E1E" w:rsidRDefault="00651111" w:rsidP="00651111">
            <w:pPr>
              <w:spacing w:after="0" w:line="240" w:lineRule="auto"/>
              <w:jc w:val="center"/>
              <w:rPr>
                <w:rFonts w:ascii="Arial" w:eastAsia="Times New Roman" w:hAnsi="Arial" w:cs="Arial"/>
                <w:color w:val="000000"/>
                <w:lang w:eastAsia="es-MX"/>
              </w:rPr>
            </w:pPr>
            <w:r w:rsidRPr="00B87E1E">
              <w:rPr>
                <w:rFonts w:ascii="Arial" w:eastAsia="Times New Roman" w:hAnsi="Arial" w:cs="Arial"/>
                <w:color w:val="000000"/>
                <w:lang w:eastAsia="es-MX"/>
              </w:rPr>
              <w:t>11</w:t>
            </w:r>
          </w:p>
        </w:tc>
        <w:tc>
          <w:tcPr>
            <w:tcW w:w="5207" w:type="dxa"/>
            <w:shd w:val="clear" w:color="auto" w:fill="auto"/>
            <w:noWrap/>
            <w:vAlign w:val="bottom"/>
            <w:hideMark/>
          </w:tcPr>
          <w:p w14:paraId="235DF0D1" w14:textId="225A3B81" w:rsidR="00651111" w:rsidRPr="00B87E1E" w:rsidRDefault="00651111" w:rsidP="00651111">
            <w:pPr>
              <w:spacing w:after="0" w:line="240" w:lineRule="auto"/>
              <w:jc w:val="both"/>
              <w:rPr>
                <w:rFonts w:ascii="Arial" w:eastAsia="Times New Roman" w:hAnsi="Arial" w:cs="Arial"/>
                <w:color w:val="000000"/>
                <w:lang w:eastAsia="es-MX"/>
              </w:rPr>
            </w:pPr>
            <w:r w:rsidRPr="00B87E1E">
              <w:rPr>
                <w:rFonts w:ascii="Arial" w:eastAsia="Times New Roman" w:hAnsi="Arial" w:cs="Arial"/>
                <w:color w:val="000000"/>
                <w:lang w:eastAsia="es-MX"/>
              </w:rPr>
              <w:t>Otorgamiento de asesorías y asistencia técnica en materia de gestión documental</w:t>
            </w:r>
          </w:p>
        </w:tc>
        <w:tc>
          <w:tcPr>
            <w:tcW w:w="760" w:type="dxa"/>
            <w:shd w:val="clear" w:color="000000" w:fill="00B0F0"/>
            <w:noWrap/>
            <w:vAlign w:val="center"/>
            <w:hideMark/>
          </w:tcPr>
          <w:p w14:paraId="65EC47C2" w14:textId="77777777" w:rsidR="00651111" w:rsidRPr="00B87E1E" w:rsidRDefault="00651111" w:rsidP="00651111">
            <w:pPr>
              <w:spacing w:after="0" w:line="240" w:lineRule="auto"/>
              <w:jc w:val="center"/>
              <w:rPr>
                <w:rFonts w:ascii="Arial" w:eastAsia="Times New Roman" w:hAnsi="Arial" w:cs="Arial"/>
                <w:color w:val="000000"/>
                <w:lang w:eastAsia="es-MX"/>
              </w:rPr>
            </w:pPr>
            <w:r w:rsidRPr="00B87E1E">
              <w:rPr>
                <w:rFonts w:ascii="Arial" w:eastAsia="Times New Roman" w:hAnsi="Arial" w:cs="Arial"/>
                <w:color w:val="000000"/>
                <w:lang w:eastAsia="es-MX"/>
              </w:rPr>
              <w:t>x</w:t>
            </w:r>
          </w:p>
        </w:tc>
        <w:tc>
          <w:tcPr>
            <w:tcW w:w="940" w:type="dxa"/>
            <w:shd w:val="clear" w:color="000000" w:fill="00B0F0"/>
            <w:noWrap/>
            <w:vAlign w:val="center"/>
            <w:hideMark/>
          </w:tcPr>
          <w:p w14:paraId="3489D969" w14:textId="77777777" w:rsidR="00651111" w:rsidRPr="00B87E1E" w:rsidRDefault="00651111" w:rsidP="00651111">
            <w:pPr>
              <w:spacing w:after="0" w:line="240" w:lineRule="auto"/>
              <w:jc w:val="center"/>
              <w:rPr>
                <w:rFonts w:ascii="Arial" w:eastAsia="Times New Roman" w:hAnsi="Arial" w:cs="Arial"/>
                <w:color w:val="000000"/>
                <w:lang w:eastAsia="es-MX"/>
              </w:rPr>
            </w:pPr>
            <w:r w:rsidRPr="00B87E1E">
              <w:rPr>
                <w:rFonts w:ascii="Arial" w:eastAsia="Times New Roman" w:hAnsi="Arial" w:cs="Arial"/>
                <w:color w:val="000000"/>
                <w:lang w:eastAsia="es-MX"/>
              </w:rPr>
              <w:t>x</w:t>
            </w:r>
          </w:p>
        </w:tc>
        <w:tc>
          <w:tcPr>
            <w:tcW w:w="940" w:type="dxa"/>
            <w:shd w:val="clear" w:color="000000" w:fill="00B0F0"/>
            <w:noWrap/>
            <w:vAlign w:val="center"/>
            <w:hideMark/>
          </w:tcPr>
          <w:p w14:paraId="27665542" w14:textId="77777777" w:rsidR="00651111" w:rsidRPr="00B87E1E" w:rsidRDefault="00651111" w:rsidP="00651111">
            <w:pPr>
              <w:spacing w:after="0" w:line="240" w:lineRule="auto"/>
              <w:jc w:val="center"/>
              <w:rPr>
                <w:rFonts w:ascii="Arial" w:eastAsia="Times New Roman" w:hAnsi="Arial" w:cs="Arial"/>
                <w:color w:val="000000"/>
                <w:lang w:eastAsia="es-MX"/>
              </w:rPr>
            </w:pPr>
            <w:r w:rsidRPr="00B87E1E">
              <w:rPr>
                <w:rFonts w:ascii="Arial" w:eastAsia="Times New Roman" w:hAnsi="Arial" w:cs="Arial"/>
                <w:color w:val="000000"/>
                <w:lang w:eastAsia="es-MX"/>
              </w:rPr>
              <w:t>x</w:t>
            </w:r>
          </w:p>
        </w:tc>
        <w:tc>
          <w:tcPr>
            <w:tcW w:w="700" w:type="dxa"/>
            <w:shd w:val="clear" w:color="000000" w:fill="00B0F0"/>
            <w:noWrap/>
            <w:vAlign w:val="center"/>
            <w:hideMark/>
          </w:tcPr>
          <w:p w14:paraId="1BE17CBA" w14:textId="77777777" w:rsidR="00651111" w:rsidRPr="00B87E1E" w:rsidRDefault="00651111" w:rsidP="00651111">
            <w:pPr>
              <w:spacing w:after="0" w:line="240" w:lineRule="auto"/>
              <w:jc w:val="center"/>
              <w:rPr>
                <w:rFonts w:ascii="Arial" w:eastAsia="Times New Roman" w:hAnsi="Arial" w:cs="Arial"/>
                <w:color w:val="000000"/>
                <w:lang w:eastAsia="es-MX"/>
              </w:rPr>
            </w:pPr>
            <w:r w:rsidRPr="00B87E1E">
              <w:rPr>
                <w:rFonts w:ascii="Arial" w:eastAsia="Times New Roman" w:hAnsi="Arial" w:cs="Arial"/>
                <w:color w:val="000000"/>
                <w:lang w:eastAsia="es-MX"/>
              </w:rPr>
              <w:t>x</w:t>
            </w:r>
          </w:p>
        </w:tc>
        <w:tc>
          <w:tcPr>
            <w:tcW w:w="640" w:type="dxa"/>
            <w:shd w:val="clear" w:color="000000" w:fill="00B0F0"/>
            <w:noWrap/>
            <w:vAlign w:val="center"/>
            <w:hideMark/>
          </w:tcPr>
          <w:p w14:paraId="347AA471" w14:textId="77777777" w:rsidR="00651111" w:rsidRPr="00B87E1E" w:rsidRDefault="00651111" w:rsidP="00651111">
            <w:pPr>
              <w:spacing w:after="0" w:line="240" w:lineRule="auto"/>
              <w:jc w:val="center"/>
              <w:rPr>
                <w:rFonts w:ascii="Arial" w:eastAsia="Times New Roman" w:hAnsi="Arial" w:cs="Arial"/>
                <w:color w:val="000000"/>
                <w:lang w:eastAsia="es-MX"/>
              </w:rPr>
            </w:pPr>
            <w:r w:rsidRPr="00B87E1E">
              <w:rPr>
                <w:rFonts w:ascii="Arial" w:eastAsia="Times New Roman" w:hAnsi="Arial" w:cs="Arial"/>
                <w:color w:val="000000"/>
                <w:lang w:eastAsia="es-MX"/>
              </w:rPr>
              <w:t>x</w:t>
            </w:r>
          </w:p>
        </w:tc>
        <w:tc>
          <w:tcPr>
            <w:tcW w:w="580" w:type="dxa"/>
            <w:shd w:val="clear" w:color="000000" w:fill="00B0F0"/>
            <w:noWrap/>
            <w:vAlign w:val="center"/>
            <w:hideMark/>
          </w:tcPr>
          <w:p w14:paraId="600357B8" w14:textId="77777777" w:rsidR="00651111" w:rsidRPr="00B87E1E" w:rsidRDefault="00651111" w:rsidP="00651111">
            <w:pPr>
              <w:spacing w:after="0" w:line="240" w:lineRule="auto"/>
              <w:jc w:val="center"/>
              <w:rPr>
                <w:rFonts w:ascii="Arial" w:eastAsia="Times New Roman" w:hAnsi="Arial" w:cs="Arial"/>
                <w:color w:val="000000"/>
                <w:lang w:eastAsia="es-MX"/>
              </w:rPr>
            </w:pPr>
            <w:r w:rsidRPr="00B87E1E">
              <w:rPr>
                <w:rFonts w:ascii="Arial" w:eastAsia="Times New Roman" w:hAnsi="Arial" w:cs="Arial"/>
                <w:color w:val="000000"/>
                <w:lang w:eastAsia="es-MX"/>
              </w:rPr>
              <w:t>x</w:t>
            </w:r>
          </w:p>
        </w:tc>
        <w:tc>
          <w:tcPr>
            <w:tcW w:w="432" w:type="dxa"/>
            <w:shd w:val="clear" w:color="000000" w:fill="00B0F0"/>
            <w:noWrap/>
            <w:vAlign w:val="center"/>
            <w:hideMark/>
          </w:tcPr>
          <w:p w14:paraId="7B49116C" w14:textId="77777777" w:rsidR="00651111" w:rsidRPr="00B87E1E" w:rsidRDefault="00651111" w:rsidP="00651111">
            <w:pPr>
              <w:spacing w:after="0" w:line="240" w:lineRule="auto"/>
              <w:jc w:val="center"/>
              <w:rPr>
                <w:rFonts w:ascii="Arial" w:eastAsia="Times New Roman" w:hAnsi="Arial" w:cs="Arial"/>
                <w:color w:val="000000"/>
                <w:lang w:eastAsia="es-MX"/>
              </w:rPr>
            </w:pPr>
            <w:r w:rsidRPr="00B87E1E">
              <w:rPr>
                <w:rFonts w:ascii="Arial" w:eastAsia="Times New Roman" w:hAnsi="Arial" w:cs="Arial"/>
                <w:color w:val="000000"/>
                <w:lang w:eastAsia="es-MX"/>
              </w:rPr>
              <w:t>x</w:t>
            </w:r>
          </w:p>
        </w:tc>
        <w:tc>
          <w:tcPr>
            <w:tcW w:w="560" w:type="dxa"/>
            <w:shd w:val="clear" w:color="000000" w:fill="00B0F0"/>
            <w:noWrap/>
            <w:vAlign w:val="center"/>
            <w:hideMark/>
          </w:tcPr>
          <w:p w14:paraId="3D2E456F" w14:textId="77777777" w:rsidR="00651111" w:rsidRPr="00B87E1E" w:rsidRDefault="00651111" w:rsidP="00651111">
            <w:pPr>
              <w:spacing w:after="0" w:line="240" w:lineRule="auto"/>
              <w:jc w:val="center"/>
              <w:rPr>
                <w:rFonts w:ascii="Arial" w:eastAsia="Times New Roman" w:hAnsi="Arial" w:cs="Arial"/>
                <w:color w:val="000000"/>
                <w:lang w:eastAsia="es-MX"/>
              </w:rPr>
            </w:pPr>
            <w:r w:rsidRPr="00B87E1E">
              <w:rPr>
                <w:rFonts w:ascii="Arial" w:eastAsia="Times New Roman" w:hAnsi="Arial" w:cs="Arial"/>
                <w:color w:val="000000"/>
                <w:lang w:eastAsia="es-MX"/>
              </w:rPr>
              <w:t>x</w:t>
            </w:r>
          </w:p>
        </w:tc>
        <w:tc>
          <w:tcPr>
            <w:tcW w:w="680" w:type="dxa"/>
            <w:shd w:val="clear" w:color="000000" w:fill="00B0F0"/>
            <w:noWrap/>
            <w:vAlign w:val="center"/>
            <w:hideMark/>
          </w:tcPr>
          <w:p w14:paraId="332A8E10" w14:textId="77777777" w:rsidR="00651111" w:rsidRPr="00B87E1E" w:rsidRDefault="00651111" w:rsidP="00651111">
            <w:pPr>
              <w:spacing w:after="0" w:line="240" w:lineRule="auto"/>
              <w:jc w:val="center"/>
              <w:rPr>
                <w:rFonts w:ascii="Arial" w:eastAsia="Times New Roman" w:hAnsi="Arial" w:cs="Arial"/>
                <w:color w:val="000000"/>
                <w:lang w:eastAsia="es-MX"/>
              </w:rPr>
            </w:pPr>
            <w:r w:rsidRPr="00B87E1E">
              <w:rPr>
                <w:rFonts w:ascii="Arial" w:eastAsia="Times New Roman" w:hAnsi="Arial" w:cs="Arial"/>
                <w:color w:val="000000"/>
                <w:lang w:eastAsia="es-MX"/>
              </w:rPr>
              <w:t>x</w:t>
            </w:r>
          </w:p>
        </w:tc>
        <w:tc>
          <w:tcPr>
            <w:tcW w:w="680" w:type="dxa"/>
            <w:shd w:val="clear" w:color="000000" w:fill="00B0F0"/>
            <w:noWrap/>
            <w:vAlign w:val="center"/>
            <w:hideMark/>
          </w:tcPr>
          <w:p w14:paraId="0298D462" w14:textId="77777777" w:rsidR="00651111" w:rsidRPr="00B87E1E" w:rsidRDefault="00651111" w:rsidP="00651111">
            <w:pPr>
              <w:spacing w:after="0" w:line="240" w:lineRule="auto"/>
              <w:jc w:val="center"/>
              <w:rPr>
                <w:rFonts w:ascii="Arial" w:eastAsia="Times New Roman" w:hAnsi="Arial" w:cs="Arial"/>
                <w:color w:val="000000"/>
                <w:lang w:eastAsia="es-MX"/>
              </w:rPr>
            </w:pPr>
            <w:r w:rsidRPr="00B87E1E">
              <w:rPr>
                <w:rFonts w:ascii="Arial" w:eastAsia="Times New Roman" w:hAnsi="Arial" w:cs="Arial"/>
                <w:color w:val="000000"/>
                <w:lang w:eastAsia="es-MX"/>
              </w:rPr>
              <w:t>x</w:t>
            </w:r>
          </w:p>
        </w:tc>
        <w:tc>
          <w:tcPr>
            <w:tcW w:w="560" w:type="dxa"/>
            <w:shd w:val="clear" w:color="000000" w:fill="00B0F0"/>
            <w:noWrap/>
            <w:vAlign w:val="center"/>
            <w:hideMark/>
          </w:tcPr>
          <w:p w14:paraId="3C185B8A" w14:textId="77777777" w:rsidR="00651111" w:rsidRPr="00B87E1E" w:rsidRDefault="00651111" w:rsidP="00651111">
            <w:pPr>
              <w:spacing w:after="0" w:line="240" w:lineRule="auto"/>
              <w:jc w:val="center"/>
              <w:rPr>
                <w:rFonts w:ascii="Arial" w:eastAsia="Times New Roman" w:hAnsi="Arial" w:cs="Arial"/>
                <w:color w:val="000000"/>
                <w:lang w:eastAsia="es-MX"/>
              </w:rPr>
            </w:pPr>
            <w:r w:rsidRPr="00B87E1E">
              <w:rPr>
                <w:rFonts w:ascii="Arial" w:eastAsia="Times New Roman" w:hAnsi="Arial" w:cs="Arial"/>
                <w:color w:val="000000"/>
                <w:lang w:eastAsia="es-MX"/>
              </w:rPr>
              <w:t>x</w:t>
            </w:r>
          </w:p>
        </w:tc>
        <w:tc>
          <w:tcPr>
            <w:tcW w:w="640" w:type="dxa"/>
            <w:shd w:val="clear" w:color="000000" w:fill="00B0F0"/>
            <w:noWrap/>
            <w:vAlign w:val="center"/>
            <w:hideMark/>
          </w:tcPr>
          <w:p w14:paraId="0D7C8FDC" w14:textId="77777777" w:rsidR="00651111" w:rsidRPr="00B87E1E" w:rsidRDefault="00651111" w:rsidP="00651111">
            <w:pPr>
              <w:spacing w:after="0" w:line="240" w:lineRule="auto"/>
              <w:jc w:val="center"/>
              <w:rPr>
                <w:rFonts w:ascii="Arial" w:eastAsia="Times New Roman" w:hAnsi="Arial" w:cs="Arial"/>
                <w:color w:val="000000"/>
                <w:lang w:eastAsia="es-MX"/>
              </w:rPr>
            </w:pPr>
            <w:r w:rsidRPr="00B87E1E">
              <w:rPr>
                <w:rFonts w:ascii="Arial" w:eastAsia="Times New Roman" w:hAnsi="Arial" w:cs="Arial"/>
                <w:color w:val="000000"/>
                <w:lang w:eastAsia="es-MX"/>
              </w:rPr>
              <w:t>x</w:t>
            </w:r>
          </w:p>
        </w:tc>
      </w:tr>
    </w:tbl>
    <w:p w14:paraId="23E5A1CC" w14:textId="77777777" w:rsidR="00651111" w:rsidRPr="00B87E1E" w:rsidRDefault="00651111" w:rsidP="00651111">
      <w:p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300469" w14:textId="77777777" w:rsidR="00651111" w:rsidRPr="00B87E1E" w:rsidRDefault="00651111" w:rsidP="00651111">
      <w:p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0BC16B" w14:textId="77777777" w:rsidR="00651111" w:rsidRPr="00B87E1E" w:rsidRDefault="00651111" w:rsidP="00651111">
      <w:pPr>
        <w:rPr>
          <w:rFonts w:ascii="Arial" w:hAnsi="Arial" w:cs="Arial"/>
          <w:sz w:val="24"/>
          <w:szCs w:val="24"/>
        </w:rPr>
        <w:sectPr w:rsidR="00651111" w:rsidRPr="00B87E1E" w:rsidSect="00651111">
          <w:pgSz w:w="15840" w:h="12240" w:orient="landscape" w:code="1"/>
          <w:pgMar w:top="1843" w:right="1417" w:bottom="851" w:left="851" w:header="708" w:footer="708" w:gutter="0"/>
          <w:cols w:space="708"/>
          <w:docGrid w:linePitch="360"/>
        </w:sectPr>
      </w:pPr>
    </w:p>
    <w:p w14:paraId="6BEA2586" w14:textId="77777777" w:rsidR="00A1388F" w:rsidRPr="00B87E1E" w:rsidRDefault="00A1388F" w:rsidP="00A1388F">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5E8056" w14:textId="77777777" w:rsidR="00A1388F" w:rsidRPr="00B87E1E" w:rsidRDefault="00A1388F" w:rsidP="00A1388F">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EC13B7" w14:textId="77777777" w:rsidR="00A1388F" w:rsidRPr="00B87E1E" w:rsidRDefault="00A1388F" w:rsidP="00A1388F">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15C23B" w14:textId="05D83C6C" w:rsidR="00A1388F" w:rsidRPr="00B87E1E" w:rsidRDefault="00455253" w:rsidP="00455253">
      <w:pPr>
        <w:tabs>
          <w:tab w:val="left" w:pos="1620"/>
        </w:tabs>
        <w:spacing w:after="0" w:line="240" w:lineRule="auto"/>
        <w:jc w:val="center"/>
        <w:rPr>
          <w:rFonts w:ascii="Arial" w:hAnsi="Arial" w:cs="Arial"/>
          <w:b/>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b/>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GESTIÓN DE RIESGOS</w:t>
      </w:r>
    </w:p>
    <w:p w14:paraId="132C8015" w14:textId="77777777" w:rsidR="00455253" w:rsidRPr="00B87E1E" w:rsidRDefault="00455253" w:rsidP="00455253">
      <w:pPr>
        <w:tabs>
          <w:tab w:val="left" w:pos="1620"/>
        </w:tabs>
        <w:spacing w:after="0" w:line="240" w:lineRule="auto"/>
        <w:jc w:val="both"/>
        <w:rPr>
          <w:rFonts w:ascii="Arial" w:hAnsi="Arial" w:cs="Arial"/>
          <w:b/>
          <w:bCs/>
          <w:color w:val="000000" w:themeColor="text1"/>
          <w:sz w:val="2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49EA7CB" w14:textId="4A354D32" w:rsidR="00455253" w:rsidRPr="00B87E1E" w:rsidRDefault="00B87E1E" w:rsidP="00B87E1E">
      <w:pPr>
        <w:tabs>
          <w:tab w:val="left" w:pos="0"/>
        </w:tabs>
        <w:spacing w:after="0" w:line="240" w:lineRule="auto"/>
        <w:jc w:val="both"/>
        <w:rPr>
          <w:rFonts w:ascii="Arial" w:hAnsi="Arial" w:cs="Arial"/>
          <w:bCs/>
          <w:color w:val="000000" w:themeColor="text1"/>
          <w:sz w:val="2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b/>
          <w:bCs/>
          <w:color w:val="000000" w:themeColor="text1"/>
          <w:sz w:val="2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455253" w:rsidRPr="00B87E1E">
        <w:rPr>
          <w:rFonts w:ascii="Arial" w:hAnsi="Arial" w:cs="Arial"/>
          <w:bCs/>
          <w:color w:val="000000" w:themeColor="text1"/>
          <w:sz w:val="2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Los riesgos pueden afectar los esfuerzos que se hacen en Comité Municipal de Agua Potable y Alcantarillado de Salamanca Guanajuato (CMAPAS), ya que pueden entorpecer y limitar el cumplimiento con las Actividades, Objetivos y </w:t>
      </w:r>
      <w:r w:rsidR="003C4A3A">
        <w:rPr>
          <w:rFonts w:ascii="Arial" w:hAnsi="Arial" w:cs="Arial"/>
          <w:bCs/>
          <w:color w:val="000000" w:themeColor="text1"/>
          <w:sz w:val="2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r w:rsidR="00455253" w:rsidRPr="00B87E1E">
        <w:rPr>
          <w:rFonts w:ascii="Arial" w:hAnsi="Arial" w:cs="Arial"/>
          <w:bCs/>
          <w:color w:val="000000" w:themeColor="text1"/>
          <w:sz w:val="2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etas alcanzar en el cumplimiento del Programa Anual de Desarrollo Archivístico 2024.</w:t>
      </w:r>
    </w:p>
    <w:p w14:paraId="392593DC" w14:textId="77777777" w:rsidR="00455253" w:rsidRPr="00B87E1E" w:rsidRDefault="00455253" w:rsidP="00455253">
      <w:pPr>
        <w:tabs>
          <w:tab w:val="left" w:pos="1620"/>
        </w:tabs>
        <w:spacing w:after="0" w:line="240" w:lineRule="auto"/>
        <w:jc w:val="both"/>
        <w:rPr>
          <w:rFonts w:ascii="Arial" w:hAnsi="Arial" w:cs="Arial"/>
          <w:bCs/>
          <w:color w:val="000000" w:themeColor="text1"/>
          <w:sz w:val="2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A61FE2" w14:textId="18ECCBC8" w:rsidR="00455253" w:rsidRPr="00B87E1E" w:rsidRDefault="00B87E1E" w:rsidP="00B87E1E">
      <w:pPr>
        <w:tabs>
          <w:tab w:val="left" w:pos="0"/>
        </w:tabs>
        <w:spacing w:after="0" w:line="240" w:lineRule="auto"/>
        <w:jc w:val="both"/>
        <w:rPr>
          <w:rFonts w:ascii="Arial" w:hAnsi="Arial" w:cs="Arial"/>
          <w:bCs/>
          <w:color w:val="000000" w:themeColor="text1"/>
          <w:sz w:val="2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bCs/>
          <w:color w:val="000000" w:themeColor="text1"/>
          <w:sz w:val="2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6B1E12" w:rsidRPr="00B87E1E">
        <w:rPr>
          <w:rFonts w:ascii="Arial" w:hAnsi="Arial" w:cs="Arial"/>
          <w:bCs/>
          <w:color w:val="000000" w:themeColor="text1"/>
          <w:sz w:val="2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gestión de riesgos comprende los procesos sistemáticos que consisten en analizar, evaluar, atender, monitorear, y comunicar los riesgos asociados en materia Archivística, así mismo es primordial que todos y cada uno de los riesgos expuestos sean identificados antes de la planeación de los objetivos alcanzar, designando e identificando cual es el de mayor importancia y premura de los demás riesgos identificados</w:t>
      </w:r>
      <w:r w:rsidR="00965679" w:rsidRPr="00B87E1E">
        <w:rPr>
          <w:rFonts w:ascii="Arial" w:hAnsi="Arial" w:cs="Arial"/>
          <w:bCs/>
          <w:color w:val="000000" w:themeColor="text1"/>
          <w:sz w:val="2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 definan en forma homogénea.</w:t>
      </w:r>
    </w:p>
    <w:p w14:paraId="5C75FD5F" w14:textId="77777777" w:rsidR="00965679" w:rsidRPr="00B87E1E" w:rsidRDefault="00965679" w:rsidP="00455253">
      <w:pPr>
        <w:tabs>
          <w:tab w:val="left" w:pos="1620"/>
        </w:tabs>
        <w:spacing w:after="0" w:line="240" w:lineRule="auto"/>
        <w:jc w:val="both"/>
        <w:rPr>
          <w:rFonts w:ascii="Arial" w:hAnsi="Arial" w:cs="Arial"/>
          <w:bCs/>
          <w:color w:val="000000" w:themeColor="text1"/>
          <w:sz w:val="2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53D253" w14:textId="77777777" w:rsidR="00965679" w:rsidRPr="00B87E1E" w:rsidRDefault="00965679" w:rsidP="00455253">
      <w:pPr>
        <w:tabs>
          <w:tab w:val="left" w:pos="1620"/>
        </w:tabs>
        <w:spacing w:after="0" w:line="240" w:lineRule="auto"/>
        <w:jc w:val="both"/>
        <w:rPr>
          <w:rFonts w:ascii="Arial" w:hAnsi="Arial" w:cs="Arial"/>
          <w:bCs/>
          <w:color w:val="000000" w:themeColor="text1"/>
          <w:sz w:val="2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bookmarkStart w:id="0" w:name="_MON_1775453349"/>
    <w:bookmarkEnd w:id="0"/>
    <w:p w14:paraId="2D3A6D7D" w14:textId="24A4DA16" w:rsidR="00455253" w:rsidRPr="00B87E1E" w:rsidRDefault="003C4A3A" w:rsidP="00455253">
      <w:pPr>
        <w:tabs>
          <w:tab w:val="left" w:pos="1620"/>
        </w:tabs>
        <w:spacing w:after="0" w:line="240" w:lineRule="auto"/>
        <w:jc w:val="both"/>
        <w:rPr>
          <w:rFonts w:ascii="Arial" w:hAnsi="Arial" w:cs="Arial"/>
          <w:bCs/>
          <w:color w:val="000000" w:themeColor="text1"/>
          <w:sz w:val="2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bCs/>
          <w:color w:val="000000" w:themeColor="text1"/>
          <w:sz w:val="2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object w:dxaOrig="11250" w:dyaOrig="5380" w14:anchorId="1C6EC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4pt;height:269pt" o:ole="">
            <v:imagedata r:id="rId9" o:title=""/>
          </v:shape>
          <o:OLEObject Type="Embed" ProgID="Excel.Sheet.12" ShapeID="_x0000_i1025" DrawAspect="Content" ObjectID="_1775469264" r:id="rId10"/>
        </w:object>
      </w:r>
    </w:p>
    <w:p w14:paraId="5392B3BB" w14:textId="77777777" w:rsidR="00455253" w:rsidRPr="00B87E1E" w:rsidRDefault="00455253" w:rsidP="00455253">
      <w:pPr>
        <w:tabs>
          <w:tab w:val="left" w:pos="1620"/>
        </w:tabs>
        <w:spacing w:after="0" w:line="240" w:lineRule="auto"/>
        <w:jc w:val="center"/>
        <w:rPr>
          <w:rFonts w:ascii="Arial" w:hAnsi="Arial" w:cs="Arial"/>
          <w:b/>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05E520" w14:textId="77777777" w:rsidR="00455253" w:rsidRPr="00B87E1E" w:rsidRDefault="00455253" w:rsidP="00455253">
      <w:pPr>
        <w:tabs>
          <w:tab w:val="left" w:pos="1620"/>
        </w:tabs>
        <w:spacing w:after="0" w:line="240" w:lineRule="auto"/>
        <w:jc w:val="center"/>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E83AAA" w14:textId="6293F0EE" w:rsidR="00A1388F" w:rsidRPr="00B87E1E" w:rsidRDefault="00A1388F" w:rsidP="00455253">
      <w:pPr>
        <w:tabs>
          <w:tab w:val="left" w:pos="0"/>
        </w:tabs>
        <w:spacing w:after="0" w:line="240" w:lineRule="auto"/>
        <w:jc w:val="center"/>
        <w:rPr>
          <w:rFonts w:ascii="Arial" w:hAnsi="Arial" w:cs="Arial"/>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C2B039" w14:textId="77777777" w:rsidR="00A1388F" w:rsidRPr="00B87E1E" w:rsidRDefault="00A1388F" w:rsidP="00A1388F">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14F34E" w14:textId="77777777" w:rsidR="00A1388F" w:rsidRPr="00B87E1E" w:rsidRDefault="00A1388F" w:rsidP="00A1388F">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AA1029" w14:textId="77777777" w:rsidR="00A1388F" w:rsidRPr="00B87E1E" w:rsidRDefault="00A1388F" w:rsidP="00A1388F">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AEB8C7" w14:textId="213380B7" w:rsidR="00A1388F" w:rsidRPr="008A1052" w:rsidRDefault="007E52C7" w:rsidP="000305E1">
      <w:pPr>
        <w:tabs>
          <w:tab w:val="left" w:pos="0"/>
        </w:tabs>
        <w:spacing w:after="0" w:line="240" w:lineRule="auto"/>
        <w:jc w:val="center"/>
        <w:rPr>
          <w:rFonts w:ascii="Arial" w:hAnsi="Arial" w:cs="Arial"/>
          <w:b/>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1052">
        <w:rPr>
          <w:rFonts w:ascii="Arial" w:hAnsi="Arial" w:cs="Arial"/>
          <w:b/>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ANÁLISIS</w:t>
      </w:r>
      <w:r w:rsidR="000305E1" w:rsidRPr="008A1052">
        <w:rPr>
          <w:rFonts w:ascii="Arial" w:hAnsi="Arial" w:cs="Arial"/>
          <w:b/>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 CONTROL DE RIESGOS</w:t>
      </w:r>
    </w:p>
    <w:p w14:paraId="5AC4DEDB" w14:textId="77777777" w:rsidR="000305E1" w:rsidRPr="00B87E1E" w:rsidRDefault="000305E1" w:rsidP="000305E1">
      <w:pPr>
        <w:tabs>
          <w:tab w:val="left" w:pos="0"/>
        </w:tabs>
        <w:spacing w:after="0" w:line="240" w:lineRule="auto"/>
        <w:jc w:val="cente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DAE993" w14:textId="4A381AA4" w:rsidR="00E527D3" w:rsidRPr="00B87E1E" w:rsidRDefault="000305E1" w:rsidP="00E527D3">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 identificar los riesgos que se establecen en la tabla </w:t>
      </w:r>
      <w:r w:rsidR="00BA1D2A">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anterior </w:t>
      </w:r>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(tabla de</w:t>
      </w:r>
      <w:r w:rsidR="00BA1D2A">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Identificación de</w:t>
      </w:r>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riesgos), </w:t>
      </w:r>
      <w:r w:rsidR="00E527D3"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w:t>
      </w:r>
      <w:r w:rsidR="00BA1D2A"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emparejan</w:t>
      </w:r>
      <w:r w:rsidR="00E527D3"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las acciones para realizar y mitigar </w:t>
      </w:r>
      <w:r w:rsidR="00BA1D2A">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 rezago, esto </w:t>
      </w:r>
      <w:r w:rsidR="00E527D3"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para </w:t>
      </w:r>
      <w:r w:rsidR="00BA1D2A">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una</w:t>
      </w:r>
      <w:r w:rsidR="00E527D3"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correcta </w:t>
      </w:r>
      <w:r w:rsidR="00BA1D2A"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Gestión Documental </w:t>
      </w:r>
      <w:r w:rsidR="00E527D3"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los </w:t>
      </w:r>
      <w:r w:rsidR="00BA1D2A"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Archivos</w:t>
      </w:r>
      <w:r w:rsidR="00E527D3"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w:t>
      </w:r>
      <w:r w:rsidR="00BA1D2A"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Trámite</w:t>
      </w:r>
      <w:r w:rsidR="00E527D3"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 </w:t>
      </w:r>
      <w:r w:rsidR="00BA1D2A"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Concentración</w:t>
      </w:r>
      <w:r w:rsidR="00E527D3"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del CMAPAS, de los cuales las acciones para mitigar estos riesgos serían los siguientes:</w:t>
      </w:r>
    </w:p>
    <w:p w14:paraId="51678B17" w14:textId="483FA7BC" w:rsidR="00E527D3" w:rsidRPr="00B87E1E" w:rsidRDefault="00E527D3" w:rsidP="00E527D3">
      <w:pPr>
        <w:tabs>
          <w:tab w:val="left" w:pos="0"/>
        </w:tabs>
        <w:spacing w:after="0" w:line="240" w:lineRule="auto"/>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A8F61B7" w14:textId="474B4BC0" w:rsidR="00E527D3" w:rsidRPr="00B87E1E" w:rsidRDefault="00E527D3" w:rsidP="00E527D3">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RIESGO 1.-</w:t>
      </w:r>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Realizar capacitaciones para la liberación de espacios utilizando los instrumentos de control </w:t>
      </w:r>
      <w:r w:rsidR="00DB0842"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 consulta </w:t>
      </w:r>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(detectando los documentos de archivo, </w:t>
      </w:r>
      <w:r w:rsidR="00DB0842"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administrativos de </w:t>
      </w:r>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información inmediata e informativos</w:t>
      </w:r>
      <w:r w:rsidR="00DB0842"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con la finalidad de realizar expurgos en los expedientes de archivo de trámite y concentración</w:t>
      </w:r>
      <w:r w:rsidR="00E73CC7"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F4C905E" w14:textId="77777777" w:rsidR="00E73CC7" w:rsidRPr="00B87E1E" w:rsidRDefault="00E73CC7" w:rsidP="00E527D3">
      <w:pPr>
        <w:tabs>
          <w:tab w:val="left" w:pos="0"/>
        </w:tabs>
        <w:spacing w:after="0" w:line="240" w:lineRule="auto"/>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A5EA47" w14:textId="351251BF" w:rsidR="00E73CC7" w:rsidRPr="00B87E1E" w:rsidRDefault="00E73CC7" w:rsidP="00E527D3">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RIESGO 2.-</w:t>
      </w:r>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w:t>
      </w:r>
      <w:r w:rsidR="00B01C54"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ropiciar capacitación, respecto del uso del CADIDO, para la correcta clasificación adecuada de los expedientes.</w:t>
      </w:r>
    </w:p>
    <w:p w14:paraId="6EE728BA" w14:textId="77777777" w:rsidR="00B01C54" w:rsidRPr="00B87E1E" w:rsidRDefault="00B01C54" w:rsidP="00E527D3">
      <w:pPr>
        <w:tabs>
          <w:tab w:val="left" w:pos="0"/>
        </w:tabs>
        <w:spacing w:after="0" w:line="240" w:lineRule="auto"/>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AD6CEB3" w14:textId="222BBC8A" w:rsidR="00B01C54" w:rsidRPr="00B87E1E" w:rsidRDefault="00B01C54" w:rsidP="00E527D3">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RIESGO 3.-</w:t>
      </w:r>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Elaborar un </w:t>
      </w:r>
      <w:r w:rsidR="00BA1D2A">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w:t>
      </w:r>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ograma </w:t>
      </w:r>
      <w:r w:rsidR="00BA1D2A">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nual sobre los materiales que se ocuparan durante el año.</w:t>
      </w:r>
    </w:p>
    <w:p w14:paraId="357040BF" w14:textId="77777777" w:rsidR="00B01C54" w:rsidRPr="00B87E1E" w:rsidRDefault="00B01C54" w:rsidP="00E527D3">
      <w:pPr>
        <w:tabs>
          <w:tab w:val="left" w:pos="0"/>
        </w:tabs>
        <w:spacing w:after="0" w:line="240" w:lineRule="auto"/>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5F7030" w14:textId="7211EAE6" w:rsidR="00B01C54" w:rsidRPr="00B87E1E" w:rsidRDefault="00B01C54" w:rsidP="00E527D3">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RIESGO 4.-</w:t>
      </w:r>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Sensibilización sobre la importancia en el tema de la gestión documental.</w:t>
      </w:r>
    </w:p>
    <w:p w14:paraId="4E6ACB9B" w14:textId="77777777" w:rsidR="00B01C54" w:rsidRPr="00B87E1E" w:rsidRDefault="00B01C54" w:rsidP="00E527D3">
      <w:pPr>
        <w:tabs>
          <w:tab w:val="left" w:pos="0"/>
        </w:tabs>
        <w:spacing w:after="0" w:line="240" w:lineRule="auto"/>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6D617B" w14:textId="35430677" w:rsidR="00B01C54" w:rsidRPr="00B87E1E" w:rsidRDefault="00B01C54" w:rsidP="00E527D3">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RIESGO 5</w:t>
      </w:r>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Propiciar acercamientos y platicas de sensibilización, respecto a la importancia de la consolidación de los RAT, como punto central en la gestión de documentos de </w:t>
      </w:r>
      <w:r w:rsidR="00BA1D2A">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rchivo de </w:t>
      </w:r>
      <w:r w:rsidR="00BA1D2A">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rámite.</w:t>
      </w:r>
    </w:p>
    <w:p w14:paraId="195E9D0E" w14:textId="77777777" w:rsidR="00B01C54" w:rsidRPr="00B87E1E" w:rsidRDefault="00B01C54" w:rsidP="00E527D3">
      <w:pPr>
        <w:tabs>
          <w:tab w:val="left" w:pos="0"/>
        </w:tabs>
        <w:spacing w:after="0" w:line="240" w:lineRule="auto"/>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FD307B2" w14:textId="481942A6" w:rsidR="00B01C54" w:rsidRPr="00B87E1E" w:rsidRDefault="00B01C54" w:rsidP="00E527D3">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RIESGO 6.-</w:t>
      </w:r>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Promover el interés sobre los principios y bases generales para la organización, conservación, y preservación de los acervos documentales.</w:t>
      </w:r>
    </w:p>
    <w:p w14:paraId="6C63B4BA" w14:textId="77777777" w:rsidR="00B01C54" w:rsidRPr="00B87E1E" w:rsidRDefault="00B01C54" w:rsidP="00E527D3">
      <w:pPr>
        <w:tabs>
          <w:tab w:val="left" w:pos="0"/>
        </w:tabs>
        <w:spacing w:after="0" w:line="240" w:lineRule="auto"/>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1EB68B" w14:textId="0C57761D" w:rsidR="00B01C54" w:rsidRPr="00B87E1E" w:rsidRDefault="00B517AD" w:rsidP="00E527D3">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RIESGO 7.-</w:t>
      </w:r>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Ratificar al personal para dedicarse a las actividades archivísticas, así como capacitarlos y sensibilizarlos sobre la importancia en el control de los archivos.</w:t>
      </w:r>
    </w:p>
    <w:p w14:paraId="49862789" w14:textId="77777777" w:rsidR="00A1388F" w:rsidRPr="00B87E1E" w:rsidRDefault="00A1388F" w:rsidP="00A1388F">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7ECF2D" w14:textId="77777777" w:rsidR="00A1388F" w:rsidRPr="00B87E1E" w:rsidRDefault="00A1388F" w:rsidP="00A1388F">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B85B84" w14:textId="77777777" w:rsidR="00A1388F" w:rsidRPr="00B87E1E" w:rsidRDefault="00A1388F" w:rsidP="00A1388F">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08ADE2" w14:textId="77777777" w:rsidR="00A1388F" w:rsidRPr="00B87E1E" w:rsidRDefault="00A1388F" w:rsidP="00A1388F">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B52868" w14:textId="77777777" w:rsidR="00B517AD" w:rsidRPr="00B87E1E" w:rsidRDefault="00B517AD" w:rsidP="00A1388F">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DBF8C0" w14:textId="77777777" w:rsidR="00B517AD" w:rsidRPr="00B87E1E" w:rsidRDefault="00B517AD" w:rsidP="00A1388F">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E27E7E" w14:textId="77777777" w:rsidR="00B517AD" w:rsidRPr="00B87E1E" w:rsidRDefault="00B517AD" w:rsidP="00A1388F">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1B9014" w14:textId="77777777" w:rsidR="00B517AD" w:rsidRPr="00B87E1E" w:rsidRDefault="00B517AD" w:rsidP="00A1388F">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7313D2" w14:textId="77777777" w:rsidR="00B517AD" w:rsidRPr="00B87E1E" w:rsidRDefault="00B517AD" w:rsidP="00A1388F">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CC6736" w14:textId="77777777" w:rsidR="00B517AD" w:rsidRPr="00B87E1E" w:rsidRDefault="00B517AD" w:rsidP="00A1388F">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A06034" w14:textId="77777777" w:rsidR="00B517AD" w:rsidRPr="00B87E1E" w:rsidRDefault="00B517AD" w:rsidP="00A1388F">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977FB6" w14:textId="77777777" w:rsidR="00B517AD" w:rsidRPr="00B87E1E" w:rsidRDefault="00B517AD" w:rsidP="00A1388F">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B0B2A1" w14:textId="2FFB0AFE" w:rsidR="00A1388F" w:rsidRPr="003C4A3A" w:rsidRDefault="00B517AD" w:rsidP="00B517AD">
      <w:pPr>
        <w:tabs>
          <w:tab w:val="left" w:pos="0"/>
        </w:tabs>
        <w:spacing w:after="0" w:line="240" w:lineRule="auto"/>
        <w:jc w:val="center"/>
        <w:rPr>
          <w:rFonts w:ascii="Arial" w:hAnsi="Arial" w:cs="Arial"/>
          <w:b/>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4A3A">
        <w:rPr>
          <w:rFonts w:ascii="Arial" w:hAnsi="Arial" w:cs="Arial"/>
          <w:b/>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NORMATIVIDAD</w:t>
      </w:r>
    </w:p>
    <w:p w14:paraId="6044FA4F" w14:textId="77777777" w:rsidR="007E1E0F" w:rsidRPr="00B87E1E" w:rsidRDefault="007E1E0F" w:rsidP="00B517AD">
      <w:pPr>
        <w:tabs>
          <w:tab w:val="left" w:pos="0"/>
        </w:tabs>
        <w:spacing w:after="0" w:line="240" w:lineRule="auto"/>
        <w:jc w:val="cente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F53F6C" w14:textId="57E1243B" w:rsidR="007E1E0F" w:rsidRPr="00B87E1E" w:rsidRDefault="007E1E0F" w:rsidP="00B87E1E">
      <w:pPr>
        <w:pStyle w:val="Prrafodelista"/>
        <w:numPr>
          <w:ilvl w:val="0"/>
          <w:numId w:val="12"/>
        </w:num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Constitución Política de los Estados Unidos Mexicanos;</w:t>
      </w:r>
    </w:p>
    <w:p w14:paraId="5E59DC03" w14:textId="77777777" w:rsidR="007E1E0F" w:rsidRPr="00B87E1E" w:rsidRDefault="007E1E0F" w:rsidP="00B87E1E">
      <w:pPr>
        <w:pStyle w:val="Prrafodelista"/>
        <w:tabs>
          <w:tab w:val="left" w:pos="0"/>
        </w:tabs>
        <w:spacing w:after="0" w:line="240" w:lineRule="auto"/>
        <w:ind w:left="1335"/>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37CC3D" w14:textId="53B02E0D" w:rsidR="007E1E0F" w:rsidRPr="00B87E1E" w:rsidRDefault="007E1E0F" w:rsidP="00B87E1E">
      <w:pPr>
        <w:pStyle w:val="Prrafodelista"/>
        <w:numPr>
          <w:ilvl w:val="0"/>
          <w:numId w:val="12"/>
        </w:num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Constitución Política para el Estado de Guanajuato;</w:t>
      </w:r>
    </w:p>
    <w:p w14:paraId="385A57E0" w14:textId="77777777" w:rsidR="007E1E0F" w:rsidRPr="00B87E1E" w:rsidRDefault="007E1E0F" w:rsidP="00B87E1E">
      <w:pPr>
        <w:tabs>
          <w:tab w:val="left" w:pos="0"/>
        </w:tabs>
        <w:spacing w:after="0" w:line="240" w:lineRule="auto"/>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D0C8B2" w14:textId="3F16D1D1" w:rsidR="007E1E0F" w:rsidRPr="00B87E1E" w:rsidRDefault="007E1E0F" w:rsidP="00B87E1E">
      <w:pPr>
        <w:pStyle w:val="Prrafodelista"/>
        <w:numPr>
          <w:ilvl w:val="0"/>
          <w:numId w:val="12"/>
        </w:num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Ley General de Archivos;</w:t>
      </w:r>
    </w:p>
    <w:p w14:paraId="0B73F2EA" w14:textId="77777777" w:rsidR="007E1E0F" w:rsidRPr="00B87E1E" w:rsidRDefault="007E1E0F" w:rsidP="00B87E1E">
      <w:pPr>
        <w:pStyle w:val="Prrafodelista"/>
        <w:tabs>
          <w:tab w:val="left" w:pos="0"/>
        </w:tabs>
        <w:spacing w:after="0" w:line="240" w:lineRule="auto"/>
        <w:ind w:left="1335"/>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E39D50" w14:textId="1058E1EB" w:rsidR="007E1E0F" w:rsidRPr="00B87E1E" w:rsidRDefault="007E1E0F" w:rsidP="00B87E1E">
      <w:pPr>
        <w:pStyle w:val="Prrafodelista"/>
        <w:numPr>
          <w:ilvl w:val="0"/>
          <w:numId w:val="12"/>
        </w:num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Ley de Archivos del Estado de Guanajuato;</w:t>
      </w:r>
    </w:p>
    <w:p w14:paraId="7A3AA26B" w14:textId="77777777" w:rsidR="007E1E0F" w:rsidRPr="00B87E1E" w:rsidRDefault="007E1E0F" w:rsidP="00B87E1E">
      <w:pPr>
        <w:tabs>
          <w:tab w:val="left" w:pos="0"/>
        </w:tabs>
        <w:spacing w:after="0" w:line="240" w:lineRule="auto"/>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7C0AE7" w14:textId="40220B0E" w:rsidR="007E1E0F" w:rsidRPr="00B87E1E" w:rsidRDefault="007E52C7" w:rsidP="00B87E1E">
      <w:pPr>
        <w:pStyle w:val="Prrafodelista"/>
        <w:numPr>
          <w:ilvl w:val="0"/>
          <w:numId w:val="12"/>
        </w:num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Ley de Responsabilidades Administrativas de los Servidores Públicos del Estado de Guanajuato y sus Municipios</w:t>
      </w:r>
      <w:r w:rsidR="007E1E0F"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EBC5812" w14:textId="77777777" w:rsidR="007E1E0F" w:rsidRPr="00B87E1E" w:rsidRDefault="007E1E0F" w:rsidP="00B87E1E">
      <w:pPr>
        <w:tabs>
          <w:tab w:val="left" w:pos="0"/>
        </w:tabs>
        <w:spacing w:after="0" w:line="240" w:lineRule="auto"/>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DFBF73" w14:textId="566D04E9" w:rsidR="007E1E0F" w:rsidRPr="00B87E1E" w:rsidRDefault="007E1E0F" w:rsidP="00B87E1E">
      <w:pPr>
        <w:pStyle w:val="Prrafodelista"/>
        <w:numPr>
          <w:ilvl w:val="0"/>
          <w:numId w:val="12"/>
        </w:num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Ley de </w:t>
      </w:r>
      <w:r w:rsidR="007E52C7"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ransparencia y Acceso a la Información Pública</w:t>
      </w:r>
      <w:r w:rsidR="007E52C7"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para el Estado de Guanajuato</w:t>
      </w:r>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2647A47" w14:textId="77777777" w:rsidR="007E1E0F" w:rsidRPr="00B87E1E" w:rsidRDefault="007E1E0F" w:rsidP="00B87E1E">
      <w:pPr>
        <w:tabs>
          <w:tab w:val="left" w:pos="0"/>
        </w:tabs>
        <w:spacing w:after="0" w:line="240" w:lineRule="auto"/>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502D17" w14:textId="03B3CC5B" w:rsidR="007E1E0F" w:rsidRPr="00B87E1E" w:rsidRDefault="007E1E0F" w:rsidP="00B87E1E">
      <w:pPr>
        <w:pStyle w:val="Prrafodelista"/>
        <w:numPr>
          <w:ilvl w:val="0"/>
          <w:numId w:val="12"/>
        </w:num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Ley de </w:t>
      </w:r>
      <w:r w:rsidR="007E52C7"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Protección de </w:t>
      </w:r>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Datos Personales</w:t>
      </w:r>
      <w:r w:rsidR="007E52C7"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 Posesión de Sujetos Obligados para el Estado de Guanajuato</w:t>
      </w:r>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7A91413" w14:textId="77777777" w:rsidR="007E1E0F" w:rsidRPr="00B87E1E" w:rsidRDefault="007E1E0F" w:rsidP="00B87E1E">
      <w:pPr>
        <w:tabs>
          <w:tab w:val="left" w:pos="0"/>
        </w:tabs>
        <w:spacing w:after="0" w:line="240" w:lineRule="auto"/>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122E37" w14:textId="4E4D3ED2" w:rsidR="007E1E0F" w:rsidRPr="00B87E1E" w:rsidRDefault="007E1E0F" w:rsidP="00B87E1E">
      <w:pPr>
        <w:pStyle w:val="Prrafodelista"/>
        <w:numPr>
          <w:ilvl w:val="0"/>
          <w:numId w:val="12"/>
        </w:num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Reglamento del Comité Municipal de Agua Potable y Alcantarillado del municipio de Salamanca Guanajuato;</w:t>
      </w:r>
    </w:p>
    <w:p w14:paraId="5C403DDD" w14:textId="77777777" w:rsidR="007E1E0F" w:rsidRPr="00B87E1E" w:rsidRDefault="007E1E0F" w:rsidP="00B87E1E">
      <w:pPr>
        <w:tabs>
          <w:tab w:val="left" w:pos="0"/>
        </w:tabs>
        <w:spacing w:after="0" w:line="240" w:lineRule="auto"/>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A496FA7" w14:textId="6643648C" w:rsidR="007E1E0F" w:rsidRPr="00B87E1E" w:rsidRDefault="007E1E0F" w:rsidP="00B87E1E">
      <w:pPr>
        <w:pStyle w:val="Prrafodelista"/>
        <w:numPr>
          <w:ilvl w:val="0"/>
          <w:numId w:val="12"/>
        </w:num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Reglamento de Transparencia y Acceso a la Información Pública</w:t>
      </w:r>
      <w:r w:rsidR="007E52C7"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del Municipio de Salamanca, Guanajuato</w:t>
      </w:r>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F8DBFE6" w14:textId="77777777" w:rsidR="007E1E0F" w:rsidRPr="00B87E1E" w:rsidRDefault="007E1E0F" w:rsidP="00B87E1E">
      <w:pPr>
        <w:tabs>
          <w:tab w:val="left" w:pos="0"/>
        </w:tabs>
        <w:spacing w:after="0" w:line="240" w:lineRule="auto"/>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698475" w14:textId="7BA7546D" w:rsidR="007E1E0F" w:rsidRPr="00B87E1E" w:rsidRDefault="007E1E0F" w:rsidP="00B87E1E">
      <w:pPr>
        <w:pStyle w:val="Prrafodelista"/>
        <w:numPr>
          <w:ilvl w:val="0"/>
          <w:numId w:val="12"/>
        </w:num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Manual </w:t>
      </w:r>
      <w:r w:rsidR="007E52C7"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w:t>
      </w:r>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Organizaci</w:t>
      </w:r>
      <w:r w:rsidR="007E52C7"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ón </w:t>
      </w:r>
      <w:r w:rsidRPr="00B87E1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del Comité Municipal de Agua Potable y Alcantarillado de Salamanca Guanajuato;</w:t>
      </w:r>
    </w:p>
    <w:p w14:paraId="466560B7" w14:textId="77777777" w:rsidR="00A1388F" w:rsidRPr="00B87E1E" w:rsidRDefault="00A1388F" w:rsidP="00B87E1E">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241A25" w14:textId="77777777" w:rsidR="00A1388F" w:rsidRPr="00B87E1E" w:rsidRDefault="00A1388F" w:rsidP="00B87E1E">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6BA10C" w14:textId="77777777" w:rsidR="00A1388F" w:rsidRPr="00B87E1E" w:rsidRDefault="00A1388F" w:rsidP="00A1388F">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63EFFD" w14:textId="77777777" w:rsidR="00A1388F" w:rsidRPr="00B87E1E" w:rsidRDefault="00A1388F" w:rsidP="00A1388F">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CC7D0E" w14:textId="77777777" w:rsidR="00A1388F" w:rsidRPr="00B87E1E" w:rsidRDefault="00A1388F" w:rsidP="00A1388F">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849141" w14:textId="77777777" w:rsidR="00A1388F" w:rsidRPr="00B87E1E" w:rsidRDefault="00A1388F" w:rsidP="00A1388F">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93B479" w14:textId="77777777" w:rsidR="00A1388F" w:rsidRPr="00B87E1E" w:rsidRDefault="00A1388F" w:rsidP="00A1388F">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F6470E" w14:textId="77777777" w:rsidR="00A1388F" w:rsidRPr="00B87E1E" w:rsidRDefault="00A1388F" w:rsidP="00A1388F">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F7DC5CF" w14:textId="77777777" w:rsidR="00A1388F" w:rsidRPr="00B87E1E" w:rsidRDefault="00A1388F" w:rsidP="00A1388F">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C1905D" w14:textId="77777777" w:rsidR="00A1388F" w:rsidRPr="00B87E1E" w:rsidRDefault="00A1388F" w:rsidP="00A1388F">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381831" w14:textId="77777777" w:rsidR="00A26E15" w:rsidRPr="00B87E1E" w:rsidRDefault="00A26E15" w:rsidP="00A26E15">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B41F3AC" w14:textId="77777777" w:rsidR="008A1052" w:rsidRDefault="008A1052" w:rsidP="00A37DE8">
      <w:pPr>
        <w:tabs>
          <w:tab w:val="left" w:pos="0"/>
        </w:tabs>
        <w:spacing w:after="0" w:line="240" w:lineRule="auto"/>
        <w:jc w:val="center"/>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5107A0" w14:textId="77777777" w:rsidR="008A1052" w:rsidRDefault="008A1052" w:rsidP="00A37DE8">
      <w:pPr>
        <w:tabs>
          <w:tab w:val="left" w:pos="0"/>
        </w:tabs>
        <w:spacing w:after="0" w:line="240" w:lineRule="auto"/>
        <w:jc w:val="center"/>
        <w:rPr>
          <w:rFonts w:ascii="Arial" w:hAnsi="Arial" w:cs="Arial"/>
          <w:b/>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89590E" w14:textId="59D7652B" w:rsidR="00A37DE8" w:rsidRPr="008A1052" w:rsidRDefault="003C4A3A" w:rsidP="00A37DE8">
      <w:pPr>
        <w:tabs>
          <w:tab w:val="left" w:pos="0"/>
        </w:tabs>
        <w:spacing w:after="0" w:line="240" w:lineRule="auto"/>
        <w:jc w:val="center"/>
        <w:rPr>
          <w:rFonts w:ascii="Arial" w:hAnsi="Arial" w:cs="Arial"/>
          <w:b/>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1052">
        <w:rPr>
          <w:rFonts w:ascii="Arial" w:hAnsi="Arial" w:cs="Arial"/>
          <w:b/>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ABREVIATURAS</w:t>
      </w:r>
    </w:p>
    <w:p w14:paraId="647D8576" w14:textId="77777777" w:rsidR="00A37DE8" w:rsidRPr="00B87E1E" w:rsidRDefault="00A37DE8" w:rsidP="00A37DE8">
      <w:pPr>
        <w:tabs>
          <w:tab w:val="left" w:pos="0"/>
        </w:tabs>
        <w:spacing w:after="0" w:line="240" w:lineRule="auto"/>
        <w:jc w:val="cente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F102E2B" w14:textId="77777777" w:rsidR="00A37DE8" w:rsidRPr="00B87E1E" w:rsidRDefault="00A37DE8" w:rsidP="00A37DE8">
      <w:pPr>
        <w:tabs>
          <w:tab w:val="left" w:pos="0"/>
        </w:tabs>
        <w:spacing w:after="0" w:line="240" w:lineRule="auto"/>
        <w:jc w:val="cente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AC80B6D" w14:textId="489F22BF" w:rsidR="00A37DE8" w:rsidRPr="00B87E1E" w:rsidRDefault="00A37DE8" w:rsidP="00A37DE8">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4A3A">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w:t>
      </w:r>
      <w:r w:rsidRPr="00B87E1E">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Archivo de concentración</w:t>
      </w:r>
      <w:r w:rsidR="009926FD">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D106EF6" w14:textId="77777777" w:rsidR="00A37DE8" w:rsidRPr="00B87E1E" w:rsidRDefault="00A37DE8" w:rsidP="00A37DE8">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681313" w14:textId="1C04C73D" w:rsidR="00A37DE8" w:rsidRPr="00B87E1E" w:rsidRDefault="00A37DE8" w:rsidP="00A37DE8">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4A3A">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ACA.</w:t>
      </w:r>
      <w:r w:rsidRPr="00B87E1E">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Área coordinadora de Archivos</w:t>
      </w:r>
      <w:r w:rsidR="009926FD">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A3CD484" w14:textId="77777777" w:rsidR="00A37DE8" w:rsidRPr="00B87E1E" w:rsidRDefault="00A37DE8" w:rsidP="00A37DE8">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AB1BCF2" w14:textId="7E5C3E6E" w:rsidR="00A37DE8" w:rsidRPr="00B87E1E" w:rsidRDefault="00A37DE8" w:rsidP="00A37DE8">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4A3A">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AGN.</w:t>
      </w:r>
      <w:r w:rsidRPr="00B87E1E">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Archivo General de la Nación</w:t>
      </w:r>
      <w:r w:rsidR="009926FD">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FAA6675" w14:textId="77777777" w:rsidR="00A37DE8" w:rsidRPr="00B87E1E" w:rsidRDefault="00A37DE8" w:rsidP="00A37DE8">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A99DF38" w14:textId="33D408E8" w:rsidR="00A37DE8" w:rsidRPr="00B87E1E" w:rsidRDefault="00A37DE8" w:rsidP="00A37DE8">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4A3A">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AGE</w:t>
      </w:r>
      <w:r w:rsidRPr="00B87E1E">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Archivo General del Estado</w:t>
      </w:r>
      <w:r w:rsidR="009926FD">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C5BB09F" w14:textId="77777777" w:rsidR="00A37DE8" w:rsidRPr="00B87E1E" w:rsidRDefault="00A37DE8" w:rsidP="00A37DE8">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76655B" w14:textId="68668B5D" w:rsidR="00A37DE8" w:rsidRPr="00B87E1E" w:rsidRDefault="00A37DE8" w:rsidP="00A37DE8">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4A3A">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w:t>
      </w:r>
      <w:r w:rsidRPr="00B87E1E">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Archivo de trámite</w:t>
      </w:r>
      <w:r w:rsidR="009926FD">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EF43785" w14:textId="77777777" w:rsidR="00A37DE8" w:rsidRPr="00B87E1E" w:rsidRDefault="00A37DE8" w:rsidP="00A37DE8">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02D655" w14:textId="40FD5BE2" w:rsidR="00A37DE8" w:rsidRPr="00B87E1E" w:rsidRDefault="00A37DE8" w:rsidP="00A37DE8">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4A3A">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CADIDO</w:t>
      </w:r>
      <w:r w:rsidRPr="00B87E1E">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Catálogo de Disposición Documental</w:t>
      </w:r>
      <w:r w:rsidR="009926FD">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543C90D" w14:textId="77777777" w:rsidR="00A37DE8" w:rsidRPr="00B87E1E" w:rsidRDefault="00A37DE8" w:rsidP="00A37DE8">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69C10A9" w14:textId="5F610066" w:rsidR="00A37DE8" w:rsidRPr="00B87E1E" w:rsidRDefault="00A37DE8" w:rsidP="00A37DE8">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4A3A">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CEOCA</w:t>
      </w:r>
      <w:r w:rsidRPr="00B87E1E">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Criterios específicos en materia de organización y conservación de archivos</w:t>
      </w:r>
      <w:r w:rsidR="009926FD">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B33973D" w14:textId="77777777" w:rsidR="00A37DE8" w:rsidRPr="00B87E1E" w:rsidRDefault="00A37DE8" w:rsidP="00A37DE8">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D70E6F" w14:textId="52BAB28F" w:rsidR="00A37DE8" w:rsidRPr="00B87E1E" w:rsidRDefault="00A37DE8" w:rsidP="00A37DE8">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4A3A">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CGCA</w:t>
      </w:r>
      <w:r w:rsidRPr="00B87E1E">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Cuadro General de clasificación</w:t>
      </w:r>
      <w:r w:rsidR="00662B65" w:rsidRPr="00B87E1E">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Archivística</w:t>
      </w:r>
      <w:r w:rsidR="009926FD">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07D013B" w14:textId="77777777" w:rsidR="00662B65" w:rsidRPr="00B87E1E" w:rsidRDefault="00662B65" w:rsidP="00A37DE8">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A50056" w14:textId="27592AD7" w:rsidR="00662B65" w:rsidRPr="00B87E1E" w:rsidRDefault="00662B65" w:rsidP="00A37DE8">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4A3A">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CMAPAS</w:t>
      </w:r>
      <w:r w:rsidRPr="00B87E1E">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Comité Municipal de Agua Potable y Alcantarillado de Salamanca  Guanajuato</w:t>
      </w:r>
      <w:r w:rsidR="009926FD">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4A2DA98" w14:textId="77777777" w:rsidR="00662B65" w:rsidRPr="00B87E1E" w:rsidRDefault="00662B65" w:rsidP="00A37DE8">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A8DBBF" w14:textId="22CD2F28" w:rsidR="00662B65" w:rsidRPr="00B87E1E" w:rsidRDefault="00662B65" w:rsidP="00A37DE8">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4A3A">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GIA</w:t>
      </w:r>
      <w:r w:rsidRPr="00B87E1E">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Grupo interdisciplinario de Archivos</w:t>
      </w:r>
      <w:r w:rsidR="009926FD">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14A36D5" w14:textId="77777777" w:rsidR="00662B65" w:rsidRPr="00B87E1E" w:rsidRDefault="00662B65" w:rsidP="00A37DE8">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265116" w14:textId="3496DC16" w:rsidR="00662B65" w:rsidRPr="00B87E1E" w:rsidRDefault="00662B65" w:rsidP="00A37DE8">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4A3A">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LGA</w:t>
      </w:r>
      <w:r w:rsidRPr="00B87E1E">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Ley general de Archivos</w:t>
      </w:r>
      <w:r w:rsidR="009926FD">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4018C4F" w14:textId="77777777" w:rsidR="00662B65" w:rsidRPr="00B87E1E" w:rsidRDefault="00662B65" w:rsidP="00A37DE8">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0751AB3" w14:textId="1A860792" w:rsidR="00662B65" w:rsidRPr="00B87E1E" w:rsidRDefault="00662B65" w:rsidP="00A37DE8">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4A3A">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PADA</w:t>
      </w:r>
      <w:r w:rsidRPr="00B87E1E">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Programa Anual de desarrollo Archivístico</w:t>
      </w:r>
      <w:r w:rsidR="009926FD">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78E2011" w14:textId="77777777" w:rsidR="00662B65" w:rsidRPr="00B87E1E" w:rsidRDefault="00662B65" w:rsidP="00A37DE8">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3D4D6E" w14:textId="22DD1BC5" w:rsidR="00662B65" w:rsidRPr="00B87E1E" w:rsidRDefault="00662B65" w:rsidP="00A37DE8">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4A3A">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RAC</w:t>
      </w:r>
      <w:r w:rsidRPr="00B87E1E">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Responsable de archivo de concentración</w:t>
      </w:r>
      <w:r w:rsidR="009926FD">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E9449D8" w14:textId="77777777" w:rsidR="00662B65" w:rsidRPr="00B87E1E" w:rsidRDefault="00662B65" w:rsidP="00A37DE8">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E4D73E" w14:textId="177F2318" w:rsidR="00662B65" w:rsidRPr="00B87E1E" w:rsidRDefault="00662B65" w:rsidP="00A37DE8">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4A3A">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RUC</w:t>
      </w:r>
      <w:r w:rsidRPr="00B87E1E">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Responsable de la unidad de correspondencia</w:t>
      </w:r>
      <w:r w:rsidR="009926FD">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B222D14" w14:textId="77777777" w:rsidR="00662B65" w:rsidRPr="00B87E1E" w:rsidRDefault="00662B65" w:rsidP="00A37DE8">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C60893" w14:textId="037210FC" w:rsidR="00662B65" w:rsidRPr="00B87E1E" w:rsidRDefault="00662B65" w:rsidP="00A37DE8">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4A3A">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RAT</w:t>
      </w:r>
      <w:r w:rsidRPr="00B87E1E">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Responsable de los archivos de trámite</w:t>
      </w:r>
      <w:r w:rsidR="009926FD">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7CBD23D" w14:textId="77777777" w:rsidR="00662B65" w:rsidRPr="00B87E1E" w:rsidRDefault="00662B65" w:rsidP="00A37DE8">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4D6CB6" w14:textId="4A024F0A" w:rsidR="00662B65" w:rsidRPr="00B87E1E" w:rsidRDefault="00662B65" w:rsidP="00A37DE8">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4A3A">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SIA</w:t>
      </w:r>
      <w:r w:rsidRPr="00B87E1E">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Sistema Institucional de Archivos</w:t>
      </w:r>
      <w:r w:rsidR="009926FD">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2507A60" w14:textId="77777777" w:rsidR="00662B65" w:rsidRPr="00B87E1E" w:rsidRDefault="00662B65" w:rsidP="00A37DE8">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4790D9" w14:textId="559F1503" w:rsidR="00662B65" w:rsidRPr="00B87E1E" w:rsidRDefault="00662B65" w:rsidP="00A37DE8">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4A3A">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UT</w:t>
      </w:r>
      <w:r w:rsidRPr="00B87E1E">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C4A3A">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w:t>
      </w:r>
      <w:r w:rsidRPr="00B87E1E">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nidad de Transparencia</w:t>
      </w:r>
      <w:r w:rsidR="009926FD">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bookmarkStart w:id="1" w:name="_GoBack"/>
      <w:bookmarkEnd w:id="1"/>
    </w:p>
    <w:p w14:paraId="5B8CA1B5" w14:textId="77777777" w:rsidR="00662B65" w:rsidRPr="00B87E1E" w:rsidRDefault="00662B65" w:rsidP="00A37DE8">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FD1ED6" w14:textId="27DBE74A" w:rsidR="00662B65" w:rsidRPr="00B87E1E" w:rsidRDefault="00662B65" w:rsidP="00A37DE8">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4A3A">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SIPOT</w:t>
      </w:r>
      <w:r w:rsidRPr="00B87E1E">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Sistema de Portales de Obligación de Transparencia del Instituto Nacional de Transferencia y acceso a la información Pública y protección de Datos Personales.</w:t>
      </w:r>
    </w:p>
    <w:p w14:paraId="44F937BB" w14:textId="77777777" w:rsidR="00662B65" w:rsidRPr="00B87E1E" w:rsidRDefault="00662B65" w:rsidP="00A37DE8">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A44BA01" w14:textId="77777777" w:rsidR="00662B65" w:rsidRPr="00B87E1E" w:rsidRDefault="00662B65" w:rsidP="00A37DE8">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9A09413" w14:textId="77777777" w:rsidR="00662B65" w:rsidRPr="00B87E1E" w:rsidRDefault="00662B65" w:rsidP="00A37DE8">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5D8355" w14:textId="77777777" w:rsidR="00662B65" w:rsidRPr="00B87E1E" w:rsidRDefault="00662B65" w:rsidP="00A37DE8">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84130B" w14:textId="77777777" w:rsidR="00662B65" w:rsidRPr="00B87E1E" w:rsidRDefault="00662B65" w:rsidP="00A37DE8">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DB6B8E" w14:textId="77777777" w:rsidR="00662B65" w:rsidRPr="00B87E1E" w:rsidRDefault="00662B65" w:rsidP="00A37DE8">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025816" w14:textId="77777777" w:rsidR="00662B65" w:rsidRPr="00B87E1E" w:rsidRDefault="00662B65" w:rsidP="00A37DE8">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8CE106" w14:textId="77777777" w:rsidR="00B87E1E" w:rsidRPr="00B87E1E" w:rsidRDefault="00B87E1E" w:rsidP="004F0B24">
      <w:pPr>
        <w:tabs>
          <w:tab w:val="left" w:pos="0"/>
        </w:tabs>
        <w:spacing w:after="0" w:line="240" w:lineRule="auto"/>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59EE13" w14:textId="77777777" w:rsidR="00B87E1E" w:rsidRPr="00B87E1E" w:rsidRDefault="00B87E1E" w:rsidP="004F0B24">
      <w:pPr>
        <w:tabs>
          <w:tab w:val="left" w:pos="0"/>
        </w:tabs>
        <w:spacing w:after="0" w:line="240" w:lineRule="auto"/>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C367E8" w14:textId="77777777" w:rsidR="00B87E1E" w:rsidRPr="00B87E1E" w:rsidRDefault="00B87E1E" w:rsidP="004F0B24">
      <w:pPr>
        <w:tabs>
          <w:tab w:val="left" w:pos="0"/>
        </w:tabs>
        <w:spacing w:after="0" w:line="240" w:lineRule="auto"/>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A6EC78B" w14:textId="7F7CAAD7" w:rsidR="00662B65" w:rsidRPr="003C4A3A" w:rsidRDefault="00B87E1E" w:rsidP="004F0B24">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662B65" w:rsidRPr="003C4A3A">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 presente Programa Anual de Desarrollo Archivístico 2024 del COMITÉ MUNICIPAL DE AGUA POTABLE Y ALCANTARILLADO DE SALAMANCA GUANAJUATO</w:t>
      </w:r>
      <w:r w:rsidR="003C4A3A">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(CMAPAS)</w:t>
      </w:r>
      <w:r w:rsidR="00662B65" w:rsidRPr="003C4A3A">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fue elaborado por el </w:t>
      </w:r>
      <w:r w:rsidR="008A3FA4" w:rsidRPr="003C4A3A">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Área</w:t>
      </w:r>
      <w:r w:rsidR="00662B65" w:rsidRPr="003C4A3A">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Coordinadora de Archivos y se publicara conforme a lo dispuesto por los artículos </w:t>
      </w:r>
      <w:r w:rsidR="008A3FA4" w:rsidRPr="003C4A3A">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3C4A3A">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8A3FA4" w:rsidRPr="003C4A3A">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C4A3A">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A3FA4" w:rsidRPr="003C4A3A">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26 de la ley General de Archivos en relación al Artículo 25,26 de la Ley de Archivos del Estado de Guanajuato</w:t>
      </w:r>
      <w:r w:rsidR="004F0B24" w:rsidRPr="003C4A3A">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A50A2" w:rsidRPr="003C4A3A">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así</w:t>
      </w:r>
      <w:r w:rsidR="004F0B24" w:rsidRPr="003C4A3A">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como al </w:t>
      </w:r>
      <w:r w:rsidR="00AA50A2" w:rsidRPr="003C4A3A">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Artículo</w:t>
      </w:r>
      <w:r w:rsidR="004F0B24" w:rsidRPr="003C4A3A">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A50A2" w:rsidRPr="003C4A3A">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25 fracción IV, </w:t>
      </w:r>
      <w:r w:rsidR="004F0B24" w:rsidRPr="003C4A3A">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26</w:t>
      </w:r>
      <w:r w:rsidR="003C4A3A">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fra. XLV</w:t>
      </w:r>
      <w:r w:rsidR="00AA50A2" w:rsidRPr="003C4A3A">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la Ley de Transparencia y Acceso a la Información Pública para el Estado de Guanajuato, criterios para elaborar el Plan Anual de Desarrollo Archivístico emitido por el Archivo General de la Nación.</w:t>
      </w:r>
    </w:p>
    <w:p w14:paraId="6EDF2DAA" w14:textId="77777777" w:rsidR="00AA50A2" w:rsidRPr="00B87E1E" w:rsidRDefault="00AA50A2" w:rsidP="004F0B24">
      <w:pPr>
        <w:tabs>
          <w:tab w:val="left" w:pos="0"/>
        </w:tabs>
        <w:spacing w:after="0" w:line="240" w:lineRule="auto"/>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E7D2F7" w14:textId="77777777" w:rsidR="00AA50A2" w:rsidRPr="00B87E1E" w:rsidRDefault="00AA50A2" w:rsidP="004F0B24">
      <w:pPr>
        <w:tabs>
          <w:tab w:val="left" w:pos="0"/>
        </w:tabs>
        <w:spacing w:after="0" w:line="240" w:lineRule="auto"/>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94F91E" w14:textId="77777777" w:rsidR="00AA50A2" w:rsidRPr="00B87E1E" w:rsidRDefault="00AA50A2" w:rsidP="004F0B24">
      <w:pPr>
        <w:tabs>
          <w:tab w:val="left" w:pos="0"/>
        </w:tabs>
        <w:spacing w:after="0" w:line="240" w:lineRule="auto"/>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25ADE4" w14:textId="77777777" w:rsidR="00AA50A2" w:rsidRPr="00B87E1E" w:rsidRDefault="00AA50A2" w:rsidP="004F0B24">
      <w:pPr>
        <w:tabs>
          <w:tab w:val="left" w:pos="0"/>
        </w:tabs>
        <w:spacing w:after="0" w:line="240" w:lineRule="auto"/>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8D0B4C" w14:textId="77777777" w:rsidR="00AA50A2" w:rsidRPr="00B87E1E" w:rsidRDefault="00AA50A2" w:rsidP="004F0B24">
      <w:pPr>
        <w:tabs>
          <w:tab w:val="left" w:pos="0"/>
        </w:tabs>
        <w:spacing w:after="0" w:line="240" w:lineRule="auto"/>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F74C09" w14:textId="77777777" w:rsidR="00AA50A2" w:rsidRPr="00B87E1E" w:rsidRDefault="00AA50A2" w:rsidP="004F0B24">
      <w:pPr>
        <w:tabs>
          <w:tab w:val="left" w:pos="0"/>
        </w:tabs>
        <w:spacing w:after="0" w:line="240" w:lineRule="auto"/>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2CBE8C" w14:textId="77777777" w:rsidR="00AA50A2" w:rsidRPr="00B87E1E" w:rsidRDefault="00AA50A2" w:rsidP="004F0B24">
      <w:pPr>
        <w:tabs>
          <w:tab w:val="left" w:pos="0"/>
        </w:tabs>
        <w:spacing w:after="0" w:line="240" w:lineRule="auto"/>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96F36D" w14:textId="5439FF0E" w:rsidR="00AA50A2" w:rsidRPr="00B87E1E" w:rsidRDefault="00501100" w:rsidP="00501100">
      <w:pPr>
        <w:tabs>
          <w:tab w:val="left" w:pos="0"/>
        </w:tabs>
        <w:spacing w:after="0" w:line="240" w:lineRule="auto"/>
        <w:jc w:val="cente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w:t>
      </w:r>
    </w:p>
    <w:p w14:paraId="70056C18" w14:textId="485FF0FA" w:rsidR="00AA50A2" w:rsidRPr="003C4A3A" w:rsidRDefault="003C4A3A" w:rsidP="00AA50A2">
      <w:pPr>
        <w:tabs>
          <w:tab w:val="left" w:pos="0"/>
        </w:tabs>
        <w:spacing w:after="0" w:line="240" w:lineRule="auto"/>
        <w:jc w:val="cente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4A3A">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LIC. PAOLA GÓMEZ DELGADO</w:t>
      </w:r>
    </w:p>
    <w:p w14:paraId="47D81CF8" w14:textId="2F72AA88" w:rsidR="00AA50A2" w:rsidRPr="00B87E1E" w:rsidRDefault="00AA50A2" w:rsidP="00AA50A2">
      <w:pPr>
        <w:tabs>
          <w:tab w:val="left" w:pos="0"/>
        </w:tabs>
        <w:spacing w:after="0" w:line="240" w:lineRule="auto"/>
        <w:jc w:val="cente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Coordinadora de Archivos del Comité</w:t>
      </w:r>
    </w:p>
    <w:p w14:paraId="16E75285" w14:textId="241DC3EE" w:rsidR="00AA50A2" w:rsidRPr="00B87E1E" w:rsidRDefault="00AA50A2" w:rsidP="00AA50A2">
      <w:pPr>
        <w:tabs>
          <w:tab w:val="left" w:pos="0"/>
        </w:tabs>
        <w:spacing w:after="0" w:line="240" w:lineRule="auto"/>
        <w:jc w:val="cente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Municipal de Agua Potable y Alcantarillado </w:t>
      </w:r>
    </w:p>
    <w:p w14:paraId="5D0501AA" w14:textId="1559E6E1" w:rsidR="00AA50A2" w:rsidRPr="00B87E1E" w:rsidRDefault="00AA50A2" w:rsidP="00AA50A2">
      <w:pPr>
        <w:tabs>
          <w:tab w:val="left" w:pos="0"/>
        </w:tabs>
        <w:spacing w:after="0" w:line="240" w:lineRule="auto"/>
        <w:jc w:val="cente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E1E">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Salamanca Guanajuato.</w:t>
      </w:r>
    </w:p>
    <w:p w14:paraId="0043AF05" w14:textId="77777777" w:rsidR="00662B65" w:rsidRPr="00B87E1E" w:rsidRDefault="00662B65" w:rsidP="00A37DE8">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9D8ED3" w14:textId="77777777" w:rsidR="00662B65" w:rsidRPr="00B87E1E" w:rsidRDefault="00662B65" w:rsidP="00A37DE8">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1A253E" w14:textId="77777777" w:rsidR="00662B65" w:rsidRPr="00B87E1E" w:rsidRDefault="00662B65" w:rsidP="00A37DE8">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2FD63F" w14:textId="77777777" w:rsidR="00662B65" w:rsidRPr="00B87E1E" w:rsidRDefault="00662B65" w:rsidP="00A37DE8">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B1B5DA1" w14:textId="77777777" w:rsidR="00A37DE8" w:rsidRPr="00B87E1E" w:rsidRDefault="00A37DE8" w:rsidP="00A37DE8">
      <w:pPr>
        <w:tabs>
          <w:tab w:val="left" w:pos="0"/>
        </w:tabs>
        <w:spacing w:after="0" w:line="240" w:lineRule="auto"/>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A2A5471" w14:textId="77777777" w:rsidR="00A37DE8" w:rsidRPr="00B87E1E" w:rsidRDefault="00A37DE8" w:rsidP="00A37DE8">
      <w:pPr>
        <w:tabs>
          <w:tab w:val="left" w:pos="0"/>
        </w:tabs>
        <w:spacing w:after="0" w:line="240" w:lineRule="auto"/>
        <w:jc w:val="cente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BF9A5C" w14:textId="77777777" w:rsidR="00A26E15" w:rsidRPr="00B87E1E" w:rsidRDefault="00A26E15" w:rsidP="00A26E15">
      <w:pPr>
        <w:tabs>
          <w:tab w:val="left" w:pos="1620"/>
        </w:tabs>
        <w:spacing w:after="0" w:line="240" w:lineRule="auto"/>
        <w:rPr>
          <w:rFonts w:ascii="Arial" w:hAnsi="Arial" w:cs="Arial"/>
          <w:sz w:val="20"/>
          <w:szCs w:val="20"/>
        </w:rPr>
      </w:pPr>
    </w:p>
    <w:p w14:paraId="7353FC81" w14:textId="77777777" w:rsidR="00A26E15" w:rsidRPr="00B87E1E" w:rsidRDefault="00A26E15" w:rsidP="00A26E15">
      <w:pPr>
        <w:tabs>
          <w:tab w:val="left" w:pos="0"/>
        </w:tabs>
        <w:spacing w:after="0" w:line="240" w:lineRule="auto"/>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0E2409" w14:textId="77777777" w:rsidR="00A26E15" w:rsidRPr="00B87E1E" w:rsidRDefault="00A26E15" w:rsidP="00A26E15">
      <w:pPr>
        <w:tabs>
          <w:tab w:val="left" w:pos="1620"/>
        </w:tabs>
        <w:spacing w:after="0" w:line="240" w:lineRule="auto"/>
        <w:jc w:val="both"/>
        <w:rPr>
          <w:rFonts w:ascii="Arial" w:hAnsi="Arial" w:cs="Arial"/>
          <w:sz w:val="20"/>
          <w:szCs w:val="20"/>
        </w:rPr>
      </w:pPr>
    </w:p>
    <w:p w14:paraId="4EFAD5E7" w14:textId="77777777" w:rsidR="00A26E15" w:rsidRPr="00B87E1E" w:rsidRDefault="00A26E15" w:rsidP="00A26E15">
      <w:pPr>
        <w:tabs>
          <w:tab w:val="left" w:pos="3900"/>
        </w:tabs>
        <w:jc w:val="center"/>
        <w:rPr>
          <w:rFonts w:ascii="Arial" w:hAnsi="Arial" w:cs="Arial"/>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1BCF7D5A" w14:textId="77777777" w:rsidR="00A26E15" w:rsidRPr="00B87E1E" w:rsidRDefault="00A26E15" w:rsidP="00A26E15">
      <w:pPr>
        <w:rPr>
          <w:rFonts w:ascii="Arial" w:hAnsi="Arial" w:cs="Arial"/>
        </w:rPr>
      </w:pPr>
    </w:p>
    <w:sectPr w:rsidR="00A26E15" w:rsidRPr="00B87E1E" w:rsidSect="008A1052">
      <w:pgSz w:w="12240" w:h="15840" w:code="1"/>
      <w:pgMar w:top="851" w:right="1843" w:bottom="1985" w:left="851" w:header="709" w:footer="1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F38F0F" w14:textId="77777777" w:rsidR="00651111" w:rsidRDefault="00651111">
      <w:pPr>
        <w:spacing w:after="0" w:line="240" w:lineRule="auto"/>
      </w:pPr>
      <w:r>
        <w:separator/>
      </w:r>
    </w:p>
  </w:endnote>
  <w:endnote w:type="continuationSeparator" w:id="0">
    <w:p w14:paraId="3609B8EB" w14:textId="77777777" w:rsidR="00651111" w:rsidRDefault="00651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81713" w14:textId="60764952" w:rsidR="00651111" w:rsidRDefault="008A1052">
    <w:pPr>
      <w:pStyle w:val="Piedepgina"/>
    </w:pPr>
    <w:r w:rsidRPr="00112880">
      <w:rPr>
        <w:noProof/>
        <w:lang w:eastAsia="es-MX"/>
      </w:rPr>
      <w:drawing>
        <wp:anchor distT="0" distB="0" distL="114300" distR="114300" simplePos="0" relativeHeight="251661312" behindDoc="1" locked="0" layoutInCell="1" allowOverlap="1" wp14:anchorId="75958748" wp14:editId="1337AC3D">
          <wp:simplePos x="0" y="0"/>
          <wp:positionH relativeFrom="page">
            <wp:align>left</wp:align>
          </wp:positionH>
          <wp:positionV relativeFrom="paragraph">
            <wp:posOffset>-391341</wp:posOffset>
          </wp:positionV>
          <wp:extent cx="7761514" cy="1199515"/>
          <wp:effectExtent l="0" t="0" r="0" b="635"/>
          <wp:wrapNone/>
          <wp:docPr id="1537824711" name="Imagen 1537824711" descr="C:\Users\aux-cs\Desktop\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ux-cs\Desktop\55.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61514" cy="119951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903724" w14:textId="77777777" w:rsidR="00651111" w:rsidRDefault="00651111">
      <w:pPr>
        <w:spacing w:after="0" w:line="240" w:lineRule="auto"/>
      </w:pPr>
      <w:r>
        <w:separator/>
      </w:r>
    </w:p>
  </w:footnote>
  <w:footnote w:type="continuationSeparator" w:id="0">
    <w:p w14:paraId="1C6BA4B6" w14:textId="77777777" w:rsidR="00651111" w:rsidRDefault="006511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4CF0A" w14:textId="2771676C" w:rsidR="00651111" w:rsidRDefault="00651111">
    <w:pPr>
      <w:pStyle w:val="Encabezado"/>
    </w:pPr>
    <w:r>
      <w:rPr>
        <w:noProof/>
        <w:lang w:eastAsia="es-MX"/>
      </w:rPr>
      <w:drawing>
        <wp:anchor distT="0" distB="0" distL="114300" distR="114300" simplePos="0" relativeHeight="251660288" behindDoc="0" locked="0" layoutInCell="1" allowOverlap="1" wp14:anchorId="218E8014" wp14:editId="72D431FD">
          <wp:simplePos x="0" y="0"/>
          <wp:positionH relativeFrom="margin">
            <wp:align>right</wp:align>
          </wp:positionH>
          <wp:positionV relativeFrom="paragraph">
            <wp:posOffset>-401956</wp:posOffset>
          </wp:positionV>
          <wp:extent cx="1245870" cy="1041497"/>
          <wp:effectExtent l="0" t="0" r="0" b="6350"/>
          <wp:wrapNone/>
          <wp:docPr id="1283104435" name="Imagen 1283104435" descr="C:\Users\Comunicacion01\AppData\Local\Microsoft\Windows\INetCache\Content.Word\Logotipo Salamanca 2021-2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unicacion01\AppData\Local\Microsoft\Windows\INetCache\Content.Word\Logotipo Salamanca 2021-202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5870" cy="104149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59264" behindDoc="0" locked="0" layoutInCell="1" allowOverlap="1" wp14:anchorId="518EB5FD" wp14:editId="6AE88725">
          <wp:simplePos x="0" y="0"/>
          <wp:positionH relativeFrom="margin">
            <wp:posOffset>123825</wp:posOffset>
          </wp:positionH>
          <wp:positionV relativeFrom="paragraph">
            <wp:posOffset>-438785</wp:posOffset>
          </wp:positionV>
          <wp:extent cx="915011" cy="1067435"/>
          <wp:effectExtent l="0" t="0" r="0" b="0"/>
          <wp:wrapNone/>
          <wp:docPr id="1385871468" name="Imagen 1385871468" descr="C:\Users\Comunicacion01\AppData\Local\Microsoft\Windows\INetCache\Content.Word\logotipo CMAP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municacion01\AppData\Local\Microsoft\Windows\INetCache\Content.Word\logotipo CMAPA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5011" cy="10674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A423B"/>
    <w:multiLevelType w:val="hybridMultilevel"/>
    <w:tmpl w:val="1B4233E4"/>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1" w15:restartNumberingAfterBreak="0">
    <w:nsid w:val="01D90146"/>
    <w:multiLevelType w:val="hybridMultilevel"/>
    <w:tmpl w:val="FBF8FF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234E6E"/>
    <w:multiLevelType w:val="hybridMultilevel"/>
    <w:tmpl w:val="59A8EDF6"/>
    <w:lvl w:ilvl="0" w:tplc="080A0001">
      <w:start w:val="1"/>
      <w:numFmt w:val="bullet"/>
      <w:lvlText w:val=""/>
      <w:lvlJc w:val="left"/>
      <w:pPr>
        <w:ind w:left="762" w:hanging="360"/>
      </w:pPr>
      <w:rPr>
        <w:rFonts w:ascii="Symbol" w:hAnsi="Symbol" w:hint="default"/>
      </w:rPr>
    </w:lvl>
    <w:lvl w:ilvl="1" w:tplc="080A0003" w:tentative="1">
      <w:start w:val="1"/>
      <w:numFmt w:val="bullet"/>
      <w:lvlText w:val="o"/>
      <w:lvlJc w:val="left"/>
      <w:pPr>
        <w:ind w:left="1482" w:hanging="360"/>
      </w:pPr>
      <w:rPr>
        <w:rFonts w:ascii="Courier New" w:hAnsi="Courier New" w:cs="Courier New" w:hint="default"/>
      </w:rPr>
    </w:lvl>
    <w:lvl w:ilvl="2" w:tplc="080A0005" w:tentative="1">
      <w:start w:val="1"/>
      <w:numFmt w:val="bullet"/>
      <w:lvlText w:val=""/>
      <w:lvlJc w:val="left"/>
      <w:pPr>
        <w:ind w:left="2202" w:hanging="360"/>
      </w:pPr>
      <w:rPr>
        <w:rFonts w:ascii="Wingdings" w:hAnsi="Wingdings" w:hint="default"/>
      </w:rPr>
    </w:lvl>
    <w:lvl w:ilvl="3" w:tplc="080A0001" w:tentative="1">
      <w:start w:val="1"/>
      <w:numFmt w:val="bullet"/>
      <w:lvlText w:val=""/>
      <w:lvlJc w:val="left"/>
      <w:pPr>
        <w:ind w:left="2922" w:hanging="360"/>
      </w:pPr>
      <w:rPr>
        <w:rFonts w:ascii="Symbol" w:hAnsi="Symbol" w:hint="default"/>
      </w:rPr>
    </w:lvl>
    <w:lvl w:ilvl="4" w:tplc="080A0003" w:tentative="1">
      <w:start w:val="1"/>
      <w:numFmt w:val="bullet"/>
      <w:lvlText w:val="o"/>
      <w:lvlJc w:val="left"/>
      <w:pPr>
        <w:ind w:left="3642" w:hanging="360"/>
      </w:pPr>
      <w:rPr>
        <w:rFonts w:ascii="Courier New" w:hAnsi="Courier New" w:cs="Courier New" w:hint="default"/>
      </w:rPr>
    </w:lvl>
    <w:lvl w:ilvl="5" w:tplc="080A0005" w:tentative="1">
      <w:start w:val="1"/>
      <w:numFmt w:val="bullet"/>
      <w:lvlText w:val=""/>
      <w:lvlJc w:val="left"/>
      <w:pPr>
        <w:ind w:left="4362" w:hanging="360"/>
      </w:pPr>
      <w:rPr>
        <w:rFonts w:ascii="Wingdings" w:hAnsi="Wingdings" w:hint="default"/>
      </w:rPr>
    </w:lvl>
    <w:lvl w:ilvl="6" w:tplc="080A0001" w:tentative="1">
      <w:start w:val="1"/>
      <w:numFmt w:val="bullet"/>
      <w:lvlText w:val=""/>
      <w:lvlJc w:val="left"/>
      <w:pPr>
        <w:ind w:left="5082" w:hanging="360"/>
      </w:pPr>
      <w:rPr>
        <w:rFonts w:ascii="Symbol" w:hAnsi="Symbol" w:hint="default"/>
      </w:rPr>
    </w:lvl>
    <w:lvl w:ilvl="7" w:tplc="080A0003" w:tentative="1">
      <w:start w:val="1"/>
      <w:numFmt w:val="bullet"/>
      <w:lvlText w:val="o"/>
      <w:lvlJc w:val="left"/>
      <w:pPr>
        <w:ind w:left="5802" w:hanging="360"/>
      </w:pPr>
      <w:rPr>
        <w:rFonts w:ascii="Courier New" w:hAnsi="Courier New" w:cs="Courier New" w:hint="default"/>
      </w:rPr>
    </w:lvl>
    <w:lvl w:ilvl="8" w:tplc="080A0005" w:tentative="1">
      <w:start w:val="1"/>
      <w:numFmt w:val="bullet"/>
      <w:lvlText w:val=""/>
      <w:lvlJc w:val="left"/>
      <w:pPr>
        <w:ind w:left="6522" w:hanging="360"/>
      </w:pPr>
      <w:rPr>
        <w:rFonts w:ascii="Wingdings" w:hAnsi="Wingdings" w:hint="default"/>
      </w:rPr>
    </w:lvl>
  </w:abstractNum>
  <w:abstractNum w:abstractNumId="3" w15:restartNumberingAfterBreak="0">
    <w:nsid w:val="129D3671"/>
    <w:multiLevelType w:val="hybridMultilevel"/>
    <w:tmpl w:val="796C960A"/>
    <w:lvl w:ilvl="0" w:tplc="9F90C768">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365054"/>
    <w:multiLevelType w:val="hybridMultilevel"/>
    <w:tmpl w:val="F4D2A7CC"/>
    <w:lvl w:ilvl="0" w:tplc="080A0001">
      <w:start w:val="1"/>
      <w:numFmt w:val="bullet"/>
      <w:lvlText w:val=""/>
      <w:lvlJc w:val="left"/>
      <w:pPr>
        <w:ind w:left="1335" w:hanging="360"/>
      </w:pPr>
      <w:rPr>
        <w:rFonts w:ascii="Symbol" w:hAnsi="Symbol" w:hint="default"/>
      </w:rPr>
    </w:lvl>
    <w:lvl w:ilvl="1" w:tplc="080A0003" w:tentative="1">
      <w:start w:val="1"/>
      <w:numFmt w:val="bullet"/>
      <w:lvlText w:val="o"/>
      <w:lvlJc w:val="left"/>
      <w:pPr>
        <w:ind w:left="2055" w:hanging="360"/>
      </w:pPr>
      <w:rPr>
        <w:rFonts w:ascii="Courier New" w:hAnsi="Courier New" w:cs="Courier New" w:hint="default"/>
      </w:rPr>
    </w:lvl>
    <w:lvl w:ilvl="2" w:tplc="080A0005" w:tentative="1">
      <w:start w:val="1"/>
      <w:numFmt w:val="bullet"/>
      <w:lvlText w:val=""/>
      <w:lvlJc w:val="left"/>
      <w:pPr>
        <w:ind w:left="2775" w:hanging="360"/>
      </w:pPr>
      <w:rPr>
        <w:rFonts w:ascii="Wingdings" w:hAnsi="Wingdings" w:hint="default"/>
      </w:rPr>
    </w:lvl>
    <w:lvl w:ilvl="3" w:tplc="080A0001" w:tentative="1">
      <w:start w:val="1"/>
      <w:numFmt w:val="bullet"/>
      <w:lvlText w:val=""/>
      <w:lvlJc w:val="left"/>
      <w:pPr>
        <w:ind w:left="3495" w:hanging="360"/>
      </w:pPr>
      <w:rPr>
        <w:rFonts w:ascii="Symbol" w:hAnsi="Symbol" w:hint="default"/>
      </w:rPr>
    </w:lvl>
    <w:lvl w:ilvl="4" w:tplc="080A0003" w:tentative="1">
      <w:start w:val="1"/>
      <w:numFmt w:val="bullet"/>
      <w:lvlText w:val="o"/>
      <w:lvlJc w:val="left"/>
      <w:pPr>
        <w:ind w:left="4215" w:hanging="360"/>
      </w:pPr>
      <w:rPr>
        <w:rFonts w:ascii="Courier New" w:hAnsi="Courier New" w:cs="Courier New" w:hint="default"/>
      </w:rPr>
    </w:lvl>
    <w:lvl w:ilvl="5" w:tplc="080A0005" w:tentative="1">
      <w:start w:val="1"/>
      <w:numFmt w:val="bullet"/>
      <w:lvlText w:val=""/>
      <w:lvlJc w:val="left"/>
      <w:pPr>
        <w:ind w:left="4935" w:hanging="360"/>
      </w:pPr>
      <w:rPr>
        <w:rFonts w:ascii="Wingdings" w:hAnsi="Wingdings" w:hint="default"/>
      </w:rPr>
    </w:lvl>
    <w:lvl w:ilvl="6" w:tplc="080A0001" w:tentative="1">
      <w:start w:val="1"/>
      <w:numFmt w:val="bullet"/>
      <w:lvlText w:val=""/>
      <w:lvlJc w:val="left"/>
      <w:pPr>
        <w:ind w:left="5655" w:hanging="360"/>
      </w:pPr>
      <w:rPr>
        <w:rFonts w:ascii="Symbol" w:hAnsi="Symbol" w:hint="default"/>
      </w:rPr>
    </w:lvl>
    <w:lvl w:ilvl="7" w:tplc="080A0003" w:tentative="1">
      <w:start w:val="1"/>
      <w:numFmt w:val="bullet"/>
      <w:lvlText w:val="o"/>
      <w:lvlJc w:val="left"/>
      <w:pPr>
        <w:ind w:left="6375" w:hanging="360"/>
      </w:pPr>
      <w:rPr>
        <w:rFonts w:ascii="Courier New" w:hAnsi="Courier New" w:cs="Courier New" w:hint="default"/>
      </w:rPr>
    </w:lvl>
    <w:lvl w:ilvl="8" w:tplc="080A0005" w:tentative="1">
      <w:start w:val="1"/>
      <w:numFmt w:val="bullet"/>
      <w:lvlText w:val=""/>
      <w:lvlJc w:val="left"/>
      <w:pPr>
        <w:ind w:left="7095" w:hanging="360"/>
      </w:pPr>
      <w:rPr>
        <w:rFonts w:ascii="Wingdings" w:hAnsi="Wingdings" w:hint="default"/>
      </w:rPr>
    </w:lvl>
  </w:abstractNum>
  <w:abstractNum w:abstractNumId="5" w15:restartNumberingAfterBreak="0">
    <w:nsid w:val="1DA630B2"/>
    <w:multiLevelType w:val="hybridMultilevel"/>
    <w:tmpl w:val="83500F14"/>
    <w:lvl w:ilvl="0" w:tplc="1D663D0C">
      <w:start w:val="11"/>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E0301CB"/>
    <w:multiLevelType w:val="hybridMultilevel"/>
    <w:tmpl w:val="0D421B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7EC25D0"/>
    <w:multiLevelType w:val="hybridMultilevel"/>
    <w:tmpl w:val="5A62C53E"/>
    <w:lvl w:ilvl="0" w:tplc="60F076EA">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8B83210"/>
    <w:multiLevelType w:val="hybridMultilevel"/>
    <w:tmpl w:val="BCF0FC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5CB32CB"/>
    <w:multiLevelType w:val="hybridMultilevel"/>
    <w:tmpl w:val="977A96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35C257A"/>
    <w:multiLevelType w:val="hybridMultilevel"/>
    <w:tmpl w:val="F6DE41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6231981"/>
    <w:multiLevelType w:val="hybridMultilevel"/>
    <w:tmpl w:val="B11E3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0"/>
  </w:num>
  <w:num w:numId="5">
    <w:abstractNumId w:val="10"/>
  </w:num>
  <w:num w:numId="6">
    <w:abstractNumId w:val="6"/>
  </w:num>
  <w:num w:numId="7">
    <w:abstractNumId w:val="2"/>
  </w:num>
  <w:num w:numId="8">
    <w:abstractNumId w:val="8"/>
  </w:num>
  <w:num w:numId="9">
    <w:abstractNumId w:val="9"/>
  </w:num>
  <w:num w:numId="10">
    <w:abstractNumId w:val="11"/>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E15"/>
    <w:rsid w:val="000305E1"/>
    <w:rsid w:val="00140FD1"/>
    <w:rsid w:val="003C4A3A"/>
    <w:rsid w:val="00455253"/>
    <w:rsid w:val="004F0B24"/>
    <w:rsid w:val="00501100"/>
    <w:rsid w:val="00633E74"/>
    <w:rsid w:val="00651111"/>
    <w:rsid w:val="00662B65"/>
    <w:rsid w:val="006B1E12"/>
    <w:rsid w:val="00715F8A"/>
    <w:rsid w:val="007E1E0F"/>
    <w:rsid w:val="007E52C7"/>
    <w:rsid w:val="008A1052"/>
    <w:rsid w:val="008A3FA4"/>
    <w:rsid w:val="00951B22"/>
    <w:rsid w:val="00965679"/>
    <w:rsid w:val="009926FD"/>
    <w:rsid w:val="00A1388F"/>
    <w:rsid w:val="00A26E15"/>
    <w:rsid w:val="00A37DE8"/>
    <w:rsid w:val="00AA50A2"/>
    <w:rsid w:val="00B01C54"/>
    <w:rsid w:val="00B517AD"/>
    <w:rsid w:val="00B87E1E"/>
    <w:rsid w:val="00BA1D2A"/>
    <w:rsid w:val="00C87B56"/>
    <w:rsid w:val="00CC6890"/>
    <w:rsid w:val="00DB0842"/>
    <w:rsid w:val="00E527D3"/>
    <w:rsid w:val="00E73CC7"/>
    <w:rsid w:val="00EF5348"/>
    <w:rsid w:val="00F40E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0819E8"/>
  <w15:chartTrackingRefBased/>
  <w15:docId w15:val="{BF44AAB4-6BE0-407A-87BD-26C4042A5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B22"/>
    <w:pPr>
      <w:spacing w:after="200" w:line="276" w:lineRule="auto"/>
    </w:pPr>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26E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26E15"/>
    <w:rPr>
      <w:kern w:val="0"/>
      <w14:ligatures w14:val="none"/>
    </w:rPr>
  </w:style>
  <w:style w:type="paragraph" w:styleId="Piedepgina">
    <w:name w:val="footer"/>
    <w:basedOn w:val="Normal"/>
    <w:link w:val="PiedepginaCar"/>
    <w:uiPriority w:val="99"/>
    <w:unhideWhenUsed/>
    <w:rsid w:val="00A26E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26E15"/>
    <w:rPr>
      <w:kern w:val="0"/>
      <w14:ligatures w14:val="none"/>
    </w:rPr>
  </w:style>
  <w:style w:type="paragraph" w:styleId="Prrafodelista">
    <w:name w:val="List Paragraph"/>
    <w:basedOn w:val="Normal"/>
    <w:uiPriority w:val="34"/>
    <w:qFormat/>
    <w:rsid w:val="00A26E15"/>
    <w:pPr>
      <w:ind w:left="720"/>
      <w:contextualSpacing/>
    </w:pPr>
  </w:style>
  <w:style w:type="table" w:styleId="Tablaconcuadrcula">
    <w:name w:val="Table Grid"/>
    <w:basedOn w:val="Tablanormal"/>
    <w:uiPriority w:val="39"/>
    <w:rsid w:val="00A26E15"/>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32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package" Target="embeddings/Microsoft_Excel_Worksheet1.xlsx"/><Relationship Id="rId4" Type="http://schemas.openxmlformats.org/officeDocument/2006/relationships/webSettings" Target="webSettings.xml"/><Relationship Id="rId9"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15</Pages>
  <Words>2832</Words>
  <Characters>15578</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Arturo Molina Sánchez</dc:creator>
  <cp:keywords/>
  <dc:description/>
  <cp:lastModifiedBy>Archivo</cp:lastModifiedBy>
  <cp:revision>18</cp:revision>
  <dcterms:created xsi:type="dcterms:W3CDTF">2024-04-23T19:11:00Z</dcterms:created>
  <dcterms:modified xsi:type="dcterms:W3CDTF">2024-04-24T19:08:00Z</dcterms:modified>
</cp:coreProperties>
</file>