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096C9">
      <w:pPr>
        <w:ind w:right="-462"/>
      </w:pPr>
      <w:r>
        <w:rPr>
          <w:lang w:eastAsia="es-MX"/>
        </w:rPr>
        <w:drawing>
          <wp:anchor distT="0" distB="0" distL="114300" distR="114300" simplePos="0" relativeHeight="251659264" behindDoc="0" locked="0" layoutInCell="1" allowOverlap="1">
            <wp:simplePos x="0" y="0"/>
            <wp:positionH relativeFrom="page">
              <wp:align>left</wp:align>
            </wp:positionH>
            <wp:positionV relativeFrom="paragraph">
              <wp:posOffset>0</wp:posOffset>
            </wp:positionV>
            <wp:extent cx="7829550" cy="1047750"/>
            <wp:effectExtent l="0" t="0" r="0" b="0"/>
            <wp:wrapSquare wrapText="bothSides"/>
            <wp:docPr id="35" name="Imagen 35" descr="C:\Users\aux-c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descr="C:\Users\aux-cs\Desktop\5.png"/>
                    <pic:cNvPicPr>
                      <a:picLocks noChangeAspect="1" noChangeArrowheads="1"/>
                    </pic:cNvPicPr>
                  </pic:nvPicPr>
                  <pic:blipFill>
                    <a:blip r:embed="rId5" cstate="print">
                      <a:extLst>
                        <a:ext uri="{28A0092B-C50C-407E-A947-70E740481C1C}">
                          <a14:useLocalDpi xmlns:a14="http://schemas.microsoft.com/office/drawing/2010/main" val="0"/>
                        </a:ext>
                      </a:extLst>
                    </a:blip>
                    <a:srcRect t="14194" b="14803"/>
                    <a:stretch>
                      <a:fillRect/>
                    </a:stretch>
                  </pic:blipFill>
                  <pic:spPr>
                    <a:xfrm>
                      <a:off x="0" y="0"/>
                      <a:ext cx="7829550" cy="1047750"/>
                    </a:xfrm>
                    <a:prstGeom prst="rect">
                      <a:avLst/>
                    </a:prstGeom>
                    <a:noFill/>
                    <a:ln>
                      <a:noFill/>
                    </a:ln>
                  </pic:spPr>
                </pic:pic>
              </a:graphicData>
            </a:graphic>
          </wp:anchor>
        </w:drawing>
      </w:r>
    </w:p>
    <w:p w14:paraId="315096CA"/>
    <w:p w14:paraId="315096CB"/>
    <w:p w14:paraId="315096CC"/>
    <w:p w14:paraId="315096CD">
      <w:pPr>
        <w:jc w:val="center"/>
        <w:rPr>
          <w:b/>
          <w:bCs/>
          <w:sz w:val="52"/>
          <w:szCs w:val="52"/>
        </w:rPr>
      </w:pPr>
      <w:r>
        <w:rPr>
          <w:b/>
          <w:bCs/>
          <w:sz w:val="52"/>
          <w:szCs w:val="52"/>
        </w:rPr>
        <w:t>INFORME ANUAL DE CUMPLIMIENTO DEL</w:t>
      </w:r>
    </w:p>
    <w:p w14:paraId="315096CE">
      <w:pPr>
        <w:jc w:val="center"/>
        <w:rPr>
          <w:b/>
          <w:bCs/>
          <w:sz w:val="52"/>
          <w:szCs w:val="52"/>
        </w:rPr>
      </w:pPr>
      <w:r>
        <w:rPr>
          <w:b/>
          <w:bCs/>
          <w:sz w:val="52"/>
          <w:szCs w:val="52"/>
        </w:rPr>
        <w:t>PROGRAMA ANUAL DE DESARROLLO</w:t>
      </w:r>
    </w:p>
    <w:p w14:paraId="315096CF">
      <w:pPr>
        <w:jc w:val="center"/>
        <w:rPr>
          <w:rFonts w:hint="default"/>
          <w:b/>
          <w:bCs/>
          <w:sz w:val="52"/>
          <w:szCs w:val="52"/>
          <w:lang w:val="es-MX"/>
        </w:rPr>
      </w:pPr>
      <w:r>
        <w:rPr>
          <w:b/>
          <w:bCs/>
          <w:sz w:val="52"/>
          <w:szCs w:val="52"/>
        </w:rPr>
        <w:t>ARCHIVISTICO 202</w:t>
      </w:r>
      <w:r>
        <w:rPr>
          <w:rFonts w:hint="default"/>
          <w:b/>
          <w:bCs/>
          <w:sz w:val="52"/>
          <w:szCs w:val="52"/>
          <w:lang w:val="es-MX"/>
        </w:rPr>
        <w:t>5</w:t>
      </w:r>
    </w:p>
    <w:p w14:paraId="315096D0">
      <w:pPr>
        <w:jc w:val="center"/>
        <w:rPr>
          <w:b/>
          <w:bCs/>
          <w:sz w:val="52"/>
          <w:szCs w:val="52"/>
        </w:rPr>
      </w:pPr>
      <w:r>
        <w:rPr>
          <w:b/>
          <w:bCs/>
          <w:sz w:val="52"/>
          <w:szCs w:val="52"/>
        </w:rPr>
        <w:t>(PADA)</w:t>
      </w:r>
    </w:p>
    <w:p w14:paraId="315096D1">
      <w:pPr>
        <w:tabs>
          <w:tab w:val="left" w:pos="8610"/>
        </w:tabs>
      </w:pPr>
    </w:p>
    <w:p w14:paraId="315096D2">
      <w:pPr>
        <w:tabs>
          <w:tab w:val="left" w:pos="8610"/>
        </w:tabs>
      </w:pPr>
    </w:p>
    <w:p w14:paraId="315096D3">
      <w:pPr>
        <w:tabs>
          <w:tab w:val="left" w:pos="8610"/>
        </w:tabs>
      </w:pPr>
    </w:p>
    <w:p w14:paraId="315096D4">
      <w:pPr>
        <w:tabs>
          <w:tab w:val="left" w:pos="8610"/>
        </w:tabs>
        <w:jc w:val="center"/>
        <w:rPr>
          <w:b/>
          <w:bCs/>
          <w:sz w:val="36"/>
          <w:szCs w:val="36"/>
        </w:rPr>
      </w:pPr>
      <w:r>
        <w:rPr>
          <w:b/>
          <w:bCs/>
          <w:sz w:val="36"/>
          <w:szCs w:val="36"/>
        </w:rPr>
        <w:t>COMITÉ MUNICIPAL DE AGUA POTABLE Y ALCANTARILLADO DE</w:t>
      </w:r>
    </w:p>
    <w:p w14:paraId="315096D5">
      <w:pPr>
        <w:tabs>
          <w:tab w:val="left" w:pos="8610"/>
        </w:tabs>
        <w:jc w:val="center"/>
        <w:rPr>
          <w:b/>
          <w:bCs/>
          <w:sz w:val="36"/>
          <w:szCs w:val="36"/>
        </w:rPr>
      </w:pPr>
      <w:r>
        <w:rPr>
          <w:b/>
          <w:bCs/>
          <w:sz w:val="36"/>
          <w:szCs w:val="36"/>
        </w:rPr>
        <w:t>SALAMANCA GTO</w:t>
      </w:r>
    </w:p>
    <w:p w14:paraId="315096D6">
      <w:pPr>
        <w:tabs>
          <w:tab w:val="left" w:pos="8610"/>
        </w:tabs>
      </w:pPr>
    </w:p>
    <w:p w14:paraId="315096D7">
      <w:pPr>
        <w:tabs>
          <w:tab w:val="left" w:pos="8610"/>
        </w:tabs>
        <w:jc w:val="center"/>
      </w:pPr>
    </w:p>
    <w:p w14:paraId="315096D8">
      <w:pPr>
        <w:jc w:val="center"/>
        <w:rPr>
          <w:b/>
          <w:bCs/>
          <w:sz w:val="52"/>
          <w:szCs w:val="52"/>
        </w:rPr>
      </w:pPr>
      <w:r>
        <w:rPr>
          <w:b/>
          <w:bCs/>
          <w:sz w:val="52"/>
          <w:szCs w:val="52"/>
        </w:rPr>
        <w:t>( CMAPAS)</w:t>
      </w:r>
    </w:p>
    <w:p w14:paraId="315096D9"/>
    <w:p w14:paraId="315096DA">
      <w:pPr>
        <w:tabs>
          <w:tab w:val="left" w:pos="8610"/>
        </w:tabs>
      </w:pPr>
    </w:p>
    <w:p w14:paraId="315096DB">
      <w:pPr>
        <w:tabs>
          <w:tab w:val="left" w:pos="8610"/>
        </w:tabs>
      </w:pPr>
    </w:p>
    <w:p w14:paraId="315096DC">
      <w:pPr>
        <w:tabs>
          <w:tab w:val="left" w:pos="8610"/>
        </w:tabs>
      </w:pPr>
    </w:p>
    <w:p w14:paraId="315096DD">
      <w:pPr>
        <w:tabs>
          <w:tab w:val="left" w:pos="8610"/>
        </w:tabs>
      </w:pPr>
    </w:p>
    <w:p w14:paraId="315096DE">
      <w:pPr>
        <w:tabs>
          <w:tab w:val="left" w:pos="8610"/>
        </w:tabs>
      </w:pPr>
    </w:p>
    <w:p w14:paraId="315096DF">
      <w:pPr>
        <w:tabs>
          <w:tab w:val="left" w:pos="8610"/>
        </w:tabs>
      </w:pPr>
    </w:p>
    <w:p w14:paraId="315096E0">
      <w:pPr>
        <w:tabs>
          <w:tab w:val="left" w:pos="8610"/>
        </w:tabs>
      </w:pPr>
    </w:p>
    <w:p w14:paraId="315096E1">
      <w:pPr>
        <w:tabs>
          <w:tab w:val="left" w:pos="8610"/>
        </w:tabs>
      </w:pPr>
    </w:p>
    <w:p w14:paraId="315096E2">
      <w:pPr>
        <w:tabs>
          <w:tab w:val="left" w:pos="8610"/>
        </w:tabs>
      </w:pPr>
    </w:p>
    <w:p w14:paraId="315096E3">
      <w:pPr>
        <w:tabs>
          <w:tab w:val="left" w:pos="8610"/>
        </w:tabs>
      </w:pPr>
    </w:p>
    <w:p w14:paraId="315096E4">
      <w:pPr>
        <w:tabs>
          <w:tab w:val="left" w:pos="8610"/>
        </w:tabs>
      </w:pPr>
    </w:p>
    <w:p w14:paraId="315096E5">
      <w:pPr>
        <w:tabs>
          <w:tab w:val="left" w:pos="8610"/>
        </w:tabs>
      </w:pPr>
    </w:p>
    <w:p w14:paraId="315096E6">
      <w:pPr>
        <w:tabs>
          <w:tab w:val="left" w:pos="8610"/>
        </w:tabs>
      </w:pPr>
    </w:p>
    <w:p w14:paraId="315096E7">
      <w:pPr>
        <w:tabs>
          <w:tab w:val="left" w:pos="8610"/>
        </w:tabs>
      </w:pPr>
    </w:p>
    <w:p w14:paraId="315096E8">
      <w:pPr>
        <w:tabs>
          <w:tab w:val="left" w:pos="8610"/>
        </w:tabs>
      </w:pPr>
      <w:r>
        <w:rPr>
          <w:lang w:eastAsia="es-MX"/>
        </w:rPr>
        <w:drawing>
          <wp:anchor distT="0" distB="0" distL="114300" distR="114300" simplePos="0" relativeHeight="251661312" behindDoc="1" locked="0" layoutInCell="1" allowOverlap="1">
            <wp:simplePos x="0" y="0"/>
            <wp:positionH relativeFrom="page">
              <wp:posOffset>-10160</wp:posOffset>
            </wp:positionH>
            <wp:positionV relativeFrom="paragraph">
              <wp:posOffset>231140</wp:posOffset>
            </wp:positionV>
            <wp:extent cx="7772400" cy="93408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772400" cy="934085"/>
                    </a:xfrm>
                    <a:prstGeom prst="rect">
                      <a:avLst/>
                    </a:prstGeom>
                    <a:noFill/>
                    <a:ln>
                      <a:noFill/>
                    </a:ln>
                  </pic:spPr>
                </pic:pic>
              </a:graphicData>
            </a:graphic>
          </wp:anchor>
        </w:drawing>
      </w:r>
    </w:p>
    <w:p w14:paraId="315096E9">
      <w:pPr>
        <w:tabs>
          <w:tab w:val="left" w:pos="8610"/>
        </w:tabs>
      </w:pPr>
    </w:p>
    <w:p w14:paraId="315096EA">
      <w:pPr>
        <w:tabs>
          <w:tab w:val="left" w:pos="8610"/>
        </w:tabs>
      </w:pPr>
    </w:p>
    <w:p w14:paraId="315096EB">
      <w:pPr>
        <w:tabs>
          <w:tab w:val="left" w:pos="8610"/>
        </w:tabs>
      </w:pPr>
      <w:r>
        <w:rPr>
          <w:lang w:eastAsia="es-MX"/>
        </w:rPr>
        <w:drawing>
          <wp:anchor distT="0" distB="0" distL="114300" distR="114300" simplePos="0" relativeHeight="251662336" behindDoc="0" locked="0" layoutInCell="1" allowOverlap="1">
            <wp:simplePos x="0" y="0"/>
            <wp:positionH relativeFrom="page">
              <wp:posOffset>-160655</wp:posOffset>
            </wp:positionH>
            <wp:positionV relativeFrom="paragraph">
              <wp:posOffset>-1463675</wp:posOffset>
            </wp:positionV>
            <wp:extent cx="7829550" cy="1047750"/>
            <wp:effectExtent l="0" t="0" r="0" b="0"/>
            <wp:wrapSquare wrapText="bothSides"/>
            <wp:docPr id="2" name="Imagen 2" descr="C:\Users\aux-c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Users\aux-cs\Desktop\5.png"/>
                    <pic:cNvPicPr>
                      <a:picLocks noChangeAspect="1" noChangeArrowheads="1"/>
                    </pic:cNvPicPr>
                  </pic:nvPicPr>
                  <pic:blipFill>
                    <a:blip r:embed="rId5" cstate="print">
                      <a:extLst>
                        <a:ext uri="{28A0092B-C50C-407E-A947-70E740481C1C}">
                          <a14:useLocalDpi xmlns:a14="http://schemas.microsoft.com/office/drawing/2010/main" val="0"/>
                        </a:ext>
                      </a:extLst>
                    </a:blip>
                    <a:srcRect t="14194" b="14803"/>
                    <a:stretch>
                      <a:fillRect/>
                    </a:stretch>
                  </pic:blipFill>
                  <pic:spPr>
                    <a:xfrm>
                      <a:off x="0" y="0"/>
                      <a:ext cx="7829550" cy="1047750"/>
                    </a:xfrm>
                    <a:prstGeom prst="rect">
                      <a:avLst/>
                    </a:prstGeom>
                    <a:noFill/>
                    <a:ln>
                      <a:noFill/>
                    </a:ln>
                  </pic:spPr>
                </pic:pic>
              </a:graphicData>
            </a:graphic>
          </wp:anchor>
        </w:drawing>
      </w:r>
    </w:p>
    <w:p w14:paraId="315096EC">
      <w:pPr>
        <w:tabs>
          <w:tab w:val="left" w:pos="8610"/>
        </w:tabs>
      </w:pPr>
    </w:p>
    <w:p w14:paraId="315096ED">
      <w:pPr>
        <w:tabs>
          <w:tab w:val="left" w:pos="8610"/>
        </w:tabs>
      </w:pPr>
    </w:p>
    <w:p w14:paraId="315096EE">
      <w:pPr>
        <w:tabs>
          <w:tab w:val="left" w:pos="8610"/>
        </w:tabs>
        <w:jc w:val="center"/>
        <w:rPr>
          <w:b/>
          <w:sz w:val="32"/>
          <w:szCs w:val="32"/>
        </w:rPr>
      </w:pPr>
      <w:r>
        <w:rPr>
          <w:b/>
          <w:sz w:val="32"/>
          <w:szCs w:val="32"/>
        </w:rPr>
        <w:t>CONTENIDO</w:t>
      </w:r>
    </w:p>
    <w:p w14:paraId="315096EF">
      <w:pPr>
        <w:tabs>
          <w:tab w:val="left" w:pos="8610"/>
        </w:tabs>
        <w:jc w:val="center"/>
        <w:rPr>
          <w:b/>
          <w:sz w:val="32"/>
          <w:szCs w:val="32"/>
        </w:rPr>
      </w:pPr>
    </w:p>
    <w:p w14:paraId="315096F0">
      <w:pPr>
        <w:tabs>
          <w:tab w:val="left" w:pos="8610"/>
        </w:tabs>
        <w:jc w:val="center"/>
        <w:rPr>
          <w:b/>
          <w:sz w:val="32"/>
          <w:szCs w:val="32"/>
        </w:rPr>
      </w:pPr>
    </w:p>
    <w:p w14:paraId="315096F1">
      <w:pPr>
        <w:tabs>
          <w:tab w:val="left" w:pos="210"/>
          <w:tab w:val="left" w:pos="8610"/>
        </w:tabs>
        <w:rPr>
          <w:b/>
          <w:sz w:val="32"/>
          <w:szCs w:val="32"/>
        </w:rPr>
      </w:pPr>
      <w:r>
        <w:rPr>
          <w:b/>
          <w:sz w:val="32"/>
          <w:szCs w:val="32"/>
        </w:rPr>
        <w:t>1.- Introducción…………………………………………………………………………</w:t>
      </w:r>
      <w:r>
        <w:rPr>
          <w:b/>
          <w:sz w:val="32"/>
          <w:szCs w:val="32"/>
        </w:rPr>
        <w:tab/>
      </w:r>
    </w:p>
    <w:p w14:paraId="58F1F13B">
      <w:pPr>
        <w:tabs>
          <w:tab w:val="left" w:pos="210"/>
          <w:tab w:val="left" w:pos="8610"/>
        </w:tabs>
        <w:rPr>
          <w:b/>
          <w:sz w:val="32"/>
          <w:szCs w:val="32"/>
        </w:rPr>
      </w:pPr>
    </w:p>
    <w:p w14:paraId="315096F2">
      <w:pPr>
        <w:tabs>
          <w:tab w:val="left" w:pos="8610"/>
        </w:tabs>
        <w:rPr>
          <w:b/>
          <w:sz w:val="32"/>
          <w:szCs w:val="32"/>
        </w:rPr>
      </w:pPr>
      <w:r>
        <w:rPr>
          <w:b/>
          <w:sz w:val="32"/>
          <w:szCs w:val="32"/>
        </w:rPr>
        <w:t>2.- Informe anual de cumplimiento……………………………………………</w:t>
      </w:r>
    </w:p>
    <w:p w14:paraId="44C7063E">
      <w:pPr>
        <w:tabs>
          <w:tab w:val="left" w:pos="8610"/>
        </w:tabs>
        <w:rPr>
          <w:b/>
          <w:sz w:val="32"/>
          <w:szCs w:val="32"/>
        </w:rPr>
      </w:pPr>
    </w:p>
    <w:p w14:paraId="315096F3">
      <w:pPr>
        <w:tabs>
          <w:tab w:val="left" w:pos="8610"/>
        </w:tabs>
        <w:rPr>
          <w:b/>
          <w:sz w:val="32"/>
          <w:szCs w:val="32"/>
        </w:rPr>
      </w:pPr>
      <w:r>
        <w:rPr>
          <w:b/>
          <w:sz w:val="32"/>
          <w:szCs w:val="32"/>
        </w:rPr>
        <w:t>3.-Resultados 202</w:t>
      </w:r>
      <w:r>
        <w:rPr>
          <w:rFonts w:hint="default"/>
          <w:b/>
          <w:sz w:val="32"/>
          <w:szCs w:val="32"/>
          <w:lang w:val="es-MX"/>
        </w:rPr>
        <w:t>5</w:t>
      </w:r>
      <w:r>
        <w:rPr>
          <w:b/>
          <w:sz w:val="32"/>
          <w:szCs w:val="32"/>
        </w:rPr>
        <w:t>…………………………………………………………………….</w:t>
      </w:r>
    </w:p>
    <w:p w14:paraId="18618FB7">
      <w:pPr>
        <w:tabs>
          <w:tab w:val="left" w:pos="8610"/>
        </w:tabs>
        <w:rPr>
          <w:b/>
          <w:sz w:val="32"/>
          <w:szCs w:val="32"/>
        </w:rPr>
      </w:pPr>
    </w:p>
    <w:p w14:paraId="315096F4">
      <w:pPr>
        <w:tabs>
          <w:tab w:val="left" w:pos="8610"/>
        </w:tabs>
        <w:rPr>
          <w:b/>
          <w:sz w:val="32"/>
          <w:szCs w:val="32"/>
        </w:rPr>
      </w:pPr>
      <w:r>
        <w:rPr>
          <w:b/>
          <w:sz w:val="32"/>
          <w:szCs w:val="32"/>
        </w:rPr>
        <w:t>4.-Actividades programadas………………………………………………………</w:t>
      </w:r>
    </w:p>
    <w:p w14:paraId="26BCD61E">
      <w:pPr>
        <w:tabs>
          <w:tab w:val="left" w:pos="8610"/>
        </w:tabs>
        <w:rPr>
          <w:b/>
          <w:sz w:val="32"/>
          <w:szCs w:val="32"/>
        </w:rPr>
      </w:pPr>
    </w:p>
    <w:p w14:paraId="315096F5">
      <w:pPr>
        <w:tabs>
          <w:tab w:val="left" w:pos="8610"/>
        </w:tabs>
        <w:rPr>
          <w:b/>
          <w:sz w:val="32"/>
          <w:szCs w:val="32"/>
        </w:rPr>
      </w:pPr>
      <w:r>
        <w:rPr>
          <w:b/>
          <w:sz w:val="32"/>
          <w:szCs w:val="32"/>
        </w:rPr>
        <w:t>5.-Actividades extraordinarias…………………………………………………..</w:t>
      </w:r>
    </w:p>
    <w:p w14:paraId="03A1B83C">
      <w:pPr>
        <w:tabs>
          <w:tab w:val="left" w:pos="8610"/>
        </w:tabs>
        <w:rPr>
          <w:b/>
          <w:sz w:val="32"/>
          <w:szCs w:val="32"/>
        </w:rPr>
      </w:pPr>
    </w:p>
    <w:p w14:paraId="315096F6">
      <w:pPr>
        <w:tabs>
          <w:tab w:val="left" w:pos="8610"/>
        </w:tabs>
        <w:rPr>
          <w:b/>
          <w:sz w:val="32"/>
          <w:szCs w:val="32"/>
        </w:rPr>
      </w:pPr>
      <w:r>
        <w:rPr>
          <w:b/>
          <w:sz w:val="32"/>
          <w:szCs w:val="32"/>
        </w:rPr>
        <w:t>6.- Normatividad……………………………………………………………………….</w:t>
      </w:r>
    </w:p>
    <w:p w14:paraId="7F0284F7">
      <w:pPr>
        <w:tabs>
          <w:tab w:val="left" w:pos="8610"/>
        </w:tabs>
        <w:rPr>
          <w:b/>
          <w:sz w:val="32"/>
          <w:szCs w:val="32"/>
        </w:rPr>
      </w:pPr>
    </w:p>
    <w:p w14:paraId="315096F7">
      <w:pPr>
        <w:tabs>
          <w:tab w:val="left" w:pos="8610"/>
        </w:tabs>
        <w:rPr>
          <w:b/>
          <w:sz w:val="32"/>
          <w:szCs w:val="32"/>
        </w:rPr>
      </w:pPr>
      <w:r>
        <w:rPr>
          <w:b/>
          <w:sz w:val="32"/>
          <w:szCs w:val="32"/>
        </w:rPr>
        <w:t>7.- Abreviaturas………………………………………………………………………..</w:t>
      </w:r>
    </w:p>
    <w:p w14:paraId="315096F8">
      <w:pPr>
        <w:tabs>
          <w:tab w:val="left" w:pos="8610"/>
        </w:tabs>
        <w:rPr>
          <w:b/>
          <w:sz w:val="32"/>
          <w:szCs w:val="32"/>
        </w:rPr>
      </w:pPr>
    </w:p>
    <w:p w14:paraId="315096F9">
      <w:pPr>
        <w:tabs>
          <w:tab w:val="left" w:pos="8610"/>
        </w:tabs>
        <w:rPr>
          <w:b/>
          <w:sz w:val="32"/>
          <w:szCs w:val="32"/>
        </w:rPr>
      </w:pPr>
    </w:p>
    <w:p w14:paraId="315096FA">
      <w:pPr>
        <w:tabs>
          <w:tab w:val="left" w:pos="8610"/>
        </w:tabs>
        <w:rPr>
          <w:b/>
          <w:sz w:val="32"/>
          <w:szCs w:val="32"/>
        </w:rPr>
      </w:pPr>
    </w:p>
    <w:p w14:paraId="315096FB">
      <w:pPr>
        <w:tabs>
          <w:tab w:val="left" w:pos="8610"/>
        </w:tabs>
        <w:rPr>
          <w:b/>
          <w:sz w:val="32"/>
          <w:szCs w:val="32"/>
        </w:rPr>
      </w:pPr>
    </w:p>
    <w:p w14:paraId="315096FC">
      <w:pPr>
        <w:tabs>
          <w:tab w:val="left" w:pos="8610"/>
        </w:tabs>
        <w:rPr>
          <w:b/>
          <w:sz w:val="32"/>
          <w:szCs w:val="32"/>
        </w:rPr>
      </w:pPr>
    </w:p>
    <w:p w14:paraId="315096FD">
      <w:pPr>
        <w:tabs>
          <w:tab w:val="left" w:pos="8610"/>
        </w:tabs>
        <w:rPr>
          <w:b/>
          <w:sz w:val="32"/>
          <w:szCs w:val="32"/>
        </w:rPr>
      </w:pPr>
    </w:p>
    <w:p w14:paraId="315096FE">
      <w:pPr>
        <w:tabs>
          <w:tab w:val="left" w:pos="8610"/>
        </w:tabs>
        <w:rPr>
          <w:b/>
          <w:sz w:val="32"/>
          <w:szCs w:val="32"/>
        </w:rPr>
      </w:pPr>
    </w:p>
    <w:p w14:paraId="315096FF">
      <w:pPr>
        <w:tabs>
          <w:tab w:val="left" w:pos="8610"/>
        </w:tabs>
        <w:rPr>
          <w:b/>
          <w:sz w:val="32"/>
          <w:szCs w:val="32"/>
        </w:rPr>
      </w:pPr>
    </w:p>
    <w:p w14:paraId="31509700">
      <w:pPr>
        <w:tabs>
          <w:tab w:val="left" w:pos="8610"/>
        </w:tabs>
        <w:rPr>
          <w:b/>
          <w:sz w:val="32"/>
          <w:szCs w:val="32"/>
        </w:rPr>
      </w:pPr>
      <w:r>
        <w:rPr>
          <w:lang w:eastAsia="es-MX"/>
        </w:rPr>
        <w:drawing>
          <wp:anchor distT="0" distB="0" distL="114300" distR="114300" simplePos="0" relativeHeight="251663360" behindDoc="1" locked="0" layoutInCell="1" allowOverlap="1">
            <wp:simplePos x="0" y="0"/>
            <wp:positionH relativeFrom="page">
              <wp:posOffset>0</wp:posOffset>
            </wp:positionH>
            <wp:positionV relativeFrom="paragraph">
              <wp:posOffset>1275080</wp:posOffset>
            </wp:positionV>
            <wp:extent cx="7772400" cy="93408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772400" cy="934085"/>
                    </a:xfrm>
                    <a:prstGeom prst="rect">
                      <a:avLst/>
                    </a:prstGeom>
                    <a:noFill/>
                    <a:ln>
                      <a:noFill/>
                    </a:ln>
                  </pic:spPr>
                </pic:pic>
              </a:graphicData>
            </a:graphic>
          </wp:anchor>
        </w:drawing>
      </w:r>
    </w:p>
    <w:p w14:paraId="3150970E">
      <w:pPr>
        <w:tabs>
          <w:tab w:val="left" w:pos="8610"/>
        </w:tabs>
      </w:pPr>
      <w:r>
        <w:rPr>
          <w:lang w:eastAsia="es-MX"/>
        </w:rPr>
        <w:drawing>
          <wp:anchor distT="0" distB="0" distL="114300" distR="114300" simplePos="0" relativeHeight="251664384" behindDoc="0" locked="0" layoutInCell="1" allowOverlap="1">
            <wp:simplePos x="0" y="0"/>
            <wp:positionH relativeFrom="page">
              <wp:posOffset>-114935</wp:posOffset>
            </wp:positionH>
            <wp:positionV relativeFrom="paragraph">
              <wp:posOffset>-357505</wp:posOffset>
            </wp:positionV>
            <wp:extent cx="7829550" cy="1047750"/>
            <wp:effectExtent l="0" t="0" r="0" b="0"/>
            <wp:wrapSquare wrapText="bothSides"/>
            <wp:docPr id="4" name="Imagen 4" descr="C:\Users\aux-c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C:\Users\aux-cs\Desktop\5.png"/>
                    <pic:cNvPicPr>
                      <a:picLocks noChangeAspect="1" noChangeArrowheads="1"/>
                    </pic:cNvPicPr>
                  </pic:nvPicPr>
                  <pic:blipFill>
                    <a:blip r:embed="rId5" cstate="print">
                      <a:extLst>
                        <a:ext uri="{28A0092B-C50C-407E-A947-70E740481C1C}">
                          <a14:useLocalDpi xmlns:a14="http://schemas.microsoft.com/office/drawing/2010/main" val="0"/>
                        </a:ext>
                      </a:extLst>
                    </a:blip>
                    <a:srcRect t="14194" b="14803"/>
                    <a:stretch>
                      <a:fillRect/>
                    </a:stretch>
                  </pic:blipFill>
                  <pic:spPr>
                    <a:xfrm>
                      <a:off x="0" y="0"/>
                      <a:ext cx="7829550" cy="1047750"/>
                    </a:xfrm>
                    <a:prstGeom prst="rect">
                      <a:avLst/>
                    </a:prstGeom>
                    <a:noFill/>
                    <a:ln>
                      <a:noFill/>
                    </a:ln>
                  </pic:spPr>
                </pic:pic>
              </a:graphicData>
            </a:graphic>
          </wp:anchor>
        </w:drawing>
      </w:r>
    </w:p>
    <w:p w14:paraId="3150970F">
      <w:pPr>
        <w:tabs>
          <w:tab w:val="left" w:pos="8610"/>
        </w:tabs>
      </w:pPr>
    </w:p>
    <w:p w14:paraId="31509710">
      <w:pPr>
        <w:tabs>
          <w:tab w:val="left" w:pos="8610"/>
        </w:tabs>
        <w:ind w:firstLine="3682" w:firstLineChars="1150"/>
        <w:rPr>
          <w:b/>
          <w:sz w:val="32"/>
          <w:szCs w:val="32"/>
          <w:highlight w:val="cyan"/>
        </w:rPr>
      </w:pPr>
      <w:r>
        <w:rPr>
          <w:b/>
          <w:sz w:val="32"/>
          <w:szCs w:val="32"/>
          <w:highlight w:val="cyan"/>
        </w:rPr>
        <w:t>INTRODUCCIÓN</w:t>
      </w:r>
    </w:p>
    <w:p w14:paraId="31509711">
      <w:pPr>
        <w:tabs>
          <w:tab w:val="left" w:pos="8610"/>
        </w:tabs>
      </w:pPr>
    </w:p>
    <w:p w14:paraId="31509712">
      <w:pPr>
        <w:tabs>
          <w:tab w:val="left" w:pos="8610"/>
        </w:tabs>
        <w:jc w:val="both"/>
      </w:pPr>
      <w:r>
        <w:t>Con fundamento en los artículos 25, 26, 27 y 29 fracción III de la ley de Archivos para el Estado de Guanajuato, y demás disposiciones aplicables en la materia, el Área Coordinadora de Archivos del Comité Municipal de Agua Potable y Alcantarillado de Salamanca Gto , (CMAPAS).</w:t>
      </w:r>
    </w:p>
    <w:p w14:paraId="31509713">
      <w:pPr>
        <w:tabs>
          <w:tab w:val="left" w:pos="8610"/>
        </w:tabs>
        <w:jc w:val="both"/>
      </w:pPr>
      <w:r>
        <w:t xml:space="preserve"> Se elabora el Informe Anual de Cumplimiento del Programa Anual de Desarrollo Archivístico del CMAPAS, consideradas las actividades realizadas en el ejercicio fiscal 202</w:t>
      </w:r>
      <w:r>
        <w:rPr>
          <w:rFonts w:hint="default"/>
          <w:lang w:val="es-MX"/>
        </w:rPr>
        <w:t>5</w:t>
      </w:r>
      <w:r>
        <w:t>, en las que participaron las unidades administrativas generadoras de la información que conforman a este sujeto obligado denominado CMAPAS, y que incluyen actividades programadas en el PADA 202</w:t>
      </w:r>
      <w:r>
        <w:rPr>
          <w:rFonts w:hint="default"/>
          <w:lang w:val="es-MX"/>
        </w:rPr>
        <w:t>5</w:t>
      </w:r>
      <w:r>
        <w:t>, así como actividades extraordinarias en el ejercicio 2024.</w:t>
      </w:r>
    </w:p>
    <w:p w14:paraId="31509714">
      <w:pPr>
        <w:tabs>
          <w:tab w:val="left" w:pos="8610"/>
        </w:tabs>
        <w:jc w:val="both"/>
      </w:pPr>
    </w:p>
    <w:p w14:paraId="31509715">
      <w:pPr>
        <w:tabs>
          <w:tab w:val="left" w:pos="8610"/>
        </w:tabs>
      </w:pPr>
    </w:p>
    <w:p w14:paraId="31509716">
      <w:pPr>
        <w:tabs>
          <w:tab w:val="left" w:pos="8610"/>
        </w:tabs>
        <w:rPr>
          <w:b/>
          <w:sz w:val="32"/>
          <w:szCs w:val="32"/>
        </w:rPr>
      </w:pPr>
      <w:r>
        <w:rPr>
          <w:b/>
          <w:sz w:val="32"/>
          <w:szCs w:val="32"/>
        </w:rPr>
        <w:t>1.- Informe Anual de Cumplimiento</w:t>
      </w:r>
    </w:p>
    <w:p w14:paraId="31509717">
      <w:pPr>
        <w:tabs>
          <w:tab w:val="left" w:pos="8610"/>
        </w:tabs>
      </w:pPr>
    </w:p>
    <w:p w14:paraId="31509718">
      <w:pPr>
        <w:tabs>
          <w:tab w:val="left" w:pos="8610"/>
        </w:tabs>
        <w:jc w:val="both"/>
      </w:pPr>
      <w:r>
        <w:t>El presente informe del Plan Anual de Desarrollo Archivístico 202</w:t>
      </w:r>
      <w:r>
        <w:rPr>
          <w:rFonts w:hint="default"/>
          <w:lang w:val="es-MX"/>
        </w:rPr>
        <w:t>5</w:t>
      </w:r>
      <w:r>
        <w:t>, contempla las acciones que se realizaron durante el ejercicio 202</w:t>
      </w:r>
      <w:r>
        <w:rPr>
          <w:rFonts w:hint="default"/>
          <w:lang w:val="es-MX"/>
        </w:rPr>
        <w:t>5</w:t>
      </w:r>
      <w:r>
        <w:t>, en el Comité Municipal de Agua Potable y Alcantarillado de Salamanca Gto, en particular por el Área Coordinadora de Archivos, los Archivos de Tramite, de Concentración y por el área de Correspondencia para la Organización y Control de Archivos, atendiendo a las siguientes estrategias:</w:t>
      </w:r>
    </w:p>
    <w:p w14:paraId="31509719">
      <w:pPr>
        <w:tabs>
          <w:tab w:val="left" w:pos="8610"/>
        </w:tabs>
        <w:jc w:val="both"/>
      </w:pPr>
    </w:p>
    <w:p w14:paraId="3150971A">
      <w:pPr>
        <w:pStyle w:val="13"/>
        <w:numPr>
          <w:ilvl w:val="0"/>
          <w:numId w:val="1"/>
        </w:numPr>
        <w:tabs>
          <w:tab w:val="left" w:pos="8610"/>
        </w:tabs>
        <w:jc w:val="both"/>
      </w:pPr>
      <w:r>
        <w:t>Cumplir con la normatividad en materia archivística</w:t>
      </w:r>
    </w:p>
    <w:p w14:paraId="3150971B">
      <w:pPr>
        <w:pStyle w:val="13"/>
        <w:numPr>
          <w:ilvl w:val="0"/>
          <w:numId w:val="1"/>
        </w:numPr>
        <w:tabs>
          <w:tab w:val="left" w:pos="8610"/>
        </w:tabs>
        <w:jc w:val="both"/>
      </w:pPr>
      <w:r>
        <w:t>Establecer procesos archivísticos regulados, homologados y ejecutados sistemáticamente</w:t>
      </w:r>
    </w:p>
    <w:p w14:paraId="3150971C">
      <w:pPr>
        <w:pStyle w:val="13"/>
        <w:numPr>
          <w:ilvl w:val="0"/>
          <w:numId w:val="1"/>
        </w:numPr>
        <w:tabs>
          <w:tab w:val="left" w:pos="8610"/>
        </w:tabs>
        <w:jc w:val="both"/>
      </w:pPr>
      <w:r>
        <w:t>Contar con archivos actualizados y disponibles</w:t>
      </w:r>
    </w:p>
    <w:p w14:paraId="212C2519">
      <w:pPr>
        <w:pStyle w:val="13"/>
        <w:numPr>
          <w:numId w:val="0"/>
        </w:numPr>
        <w:tabs>
          <w:tab w:val="left" w:pos="8610"/>
        </w:tabs>
        <w:contextualSpacing/>
        <w:jc w:val="both"/>
      </w:pPr>
    </w:p>
    <w:p w14:paraId="3150971D">
      <w:pPr>
        <w:pStyle w:val="13"/>
        <w:numPr>
          <w:ilvl w:val="0"/>
          <w:numId w:val="1"/>
        </w:numPr>
        <w:tabs>
          <w:tab w:val="left" w:pos="8610"/>
        </w:tabs>
        <w:jc w:val="both"/>
      </w:pPr>
      <w:r>
        <w:t>Fomentar los conocimientos teóricos y prácticos en los servidores de este sujeto obligado manteniéndolos en constante capacitación.</w:t>
      </w:r>
    </w:p>
    <w:p w14:paraId="3150971E">
      <w:pPr>
        <w:pStyle w:val="13"/>
        <w:numPr>
          <w:ilvl w:val="0"/>
          <w:numId w:val="1"/>
        </w:numPr>
        <w:tabs>
          <w:tab w:val="left" w:pos="8610"/>
        </w:tabs>
        <w:jc w:val="both"/>
      </w:pPr>
      <w:r>
        <w:t>Evitar la acumulación de documentos innecesarios en las unidades administrativas, facilitando el control de estos hasta su destino final</w:t>
      </w:r>
    </w:p>
    <w:p w14:paraId="3150971F">
      <w:pPr>
        <w:pStyle w:val="13"/>
        <w:numPr>
          <w:ilvl w:val="0"/>
          <w:numId w:val="1"/>
        </w:numPr>
        <w:tabs>
          <w:tab w:val="left" w:pos="8610"/>
        </w:tabs>
        <w:jc w:val="both"/>
      </w:pPr>
      <w:r>
        <w:t>Liberar espacios para el correcto resguardo y conservación documental.</w:t>
      </w:r>
    </w:p>
    <w:p w14:paraId="31509720">
      <w:pPr>
        <w:tabs>
          <w:tab w:val="left" w:pos="8610"/>
        </w:tabs>
      </w:pPr>
    </w:p>
    <w:p w14:paraId="31509721">
      <w:pPr>
        <w:tabs>
          <w:tab w:val="left" w:pos="8610"/>
        </w:tabs>
      </w:pPr>
    </w:p>
    <w:p w14:paraId="31509722">
      <w:pPr>
        <w:tabs>
          <w:tab w:val="left" w:pos="8610"/>
        </w:tabs>
      </w:pPr>
    </w:p>
    <w:p w14:paraId="31509723">
      <w:pPr>
        <w:tabs>
          <w:tab w:val="left" w:pos="8610"/>
        </w:tabs>
      </w:pPr>
    </w:p>
    <w:p w14:paraId="31509724">
      <w:pPr>
        <w:tabs>
          <w:tab w:val="left" w:pos="8610"/>
        </w:tabs>
      </w:pPr>
    </w:p>
    <w:p w14:paraId="31509725">
      <w:pPr>
        <w:tabs>
          <w:tab w:val="left" w:pos="8610"/>
        </w:tabs>
      </w:pPr>
    </w:p>
    <w:p w14:paraId="31509726">
      <w:pPr>
        <w:tabs>
          <w:tab w:val="left" w:pos="8610"/>
        </w:tabs>
      </w:pPr>
    </w:p>
    <w:p w14:paraId="31509727">
      <w:pPr>
        <w:tabs>
          <w:tab w:val="left" w:pos="8610"/>
        </w:tabs>
      </w:pPr>
      <w:r>
        <w:rPr>
          <w:lang w:eastAsia="es-MX"/>
        </w:rPr>
        <w:drawing>
          <wp:anchor distT="0" distB="0" distL="114300" distR="114300" simplePos="0" relativeHeight="251660288" behindDoc="1" locked="0" layoutInCell="1" allowOverlap="1">
            <wp:simplePos x="0" y="0"/>
            <wp:positionH relativeFrom="page">
              <wp:align>right</wp:align>
            </wp:positionH>
            <wp:positionV relativeFrom="paragraph">
              <wp:posOffset>202565</wp:posOffset>
            </wp:positionV>
            <wp:extent cx="7772400" cy="934085"/>
            <wp:effectExtent l="0" t="0" r="0" b="0"/>
            <wp:wrapNone/>
            <wp:docPr id="493726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2695"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772400" cy="934085"/>
                    </a:xfrm>
                    <a:prstGeom prst="rect">
                      <a:avLst/>
                    </a:prstGeom>
                    <a:noFill/>
                    <a:ln>
                      <a:noFill/>
                    </a:ln>
                  </pic:spPr>
                </pic:pic>
              </a:graphicData>
            </a:graphic>
          </wp:anchor>
        </w:drawing>
      </w:r>
    </w:p>
    <w:p w14:paraId="31509728">
      <w:pPr>
        <w:tabs>
          <w:tab w:val="left" w:pos="8610"/>
        </w:tabs>
      </w:pPr>
    </w:p>
    <w:p w14:paraId="31509729">
      <w:pPr>
        <w:tabs>
          <w:tab w:val="left" w:pos="8610"/>
        </w:tabs>
      </w:pPr>
      <w:r>
        <w:rPr>
          <w:lang w:eastAsia="es-MX"/>
        </w:rPr>
        <w:drawing>
          <wp:anchor distT="0" distB="0" distL="114300" distR="114300" simplePos="0" relativeHeight="251665408" behindDoc="0" locked="0" layoutInCell="1" allowOverlap="1">
            <wp:simplePos x="0" y="0"/>
            <wp:positionH relativeFrom="page">
              <wp:align>left</wp:align>
            </wp:positionH>
            <wp:positionV relativeFrom="paragraph">
              <wp:posOffset>0</wp:posOffset>
            </wp:positionV>
            <wp:extent cx="7829550" cy="1047750"/>
            <wp:effectExtent l="0" t="0" r="0" b="0"/>
            <wp:wrapSquare wrapText="bothSides"/>
            <wp:docPr id="5" name="Imagen 5" descr="C:\Users\aux-c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C:\Users\aux-cs\Desktop\5.png"/>
                    <pic:cNvPicPr>
                      <a:picLocks noChangeAspect="1" noChangeArrowheads="1"/>
                    </pic:cNvPicPr>
                  </pic:nvPicPr>
                  <pic:blipFill>
                    <a:blip r:embed="rId5" cstate="print">
                      <a:extLst>
                        <a:ext uri="{28A0092B-C50C-407E-A947-70E740481C1C}">
                          <a14:useLocalDpi xmlns:a14="http://schemas.microsoft.com/office/drawing/2010/main" val="0"/>
                        </a:ext>
                      </a:extLst>
                    </a:blip>
                    <a:srcRect t="14194" b="14803"/>
                    <a:stretch>
                      <a:fillRect/>
                    </a:stretch>
                  </pic:blipFill>
                  <pic:spPr>
                    <a:xfrm>
                      <a:off x="0" y="0"/>
                      <a:ext cx="7829550" cy="1047750"/>
                    </a:xfrm>
                    <a:prstGeom prst="rect">
                      <a:avLst/>
                    </a:prstGeom>
                    <a:noFill/>
                    <a:ln>
                      <a:noFill/>
                    </a:ln>
                  </pic:spPr>
                </pic:pic>
              </a:graphicData>
            </a:graphic>
          </wp:anchor>
        </w:drawing>
      </w:r>
    </w:p>
    <w:p w14:paraId="3150972A">
      <w:pPr>
        <w:tabs>
          <w:tab w:val="left" w:pos="8610"/>
        </w:tabs>
      </w:pPr>
    </w:p>
    <w:p w14:paraId="3150972B">
      <w:pPr>
        <w:tabs>
          <w:tab w:val="left" w:pos="8610"/>
        </w:tabs>
      </w:pPr>
    </w:p>
    <w:p w14:paraId="3150972C">
      <w:pPr>
        <w:tabs>
          <w:tab w:val="left" w:pos="8610"/>
        </w:tabs>
        <w:rPr>
          <w:rFonts w:hint="default"/>
          <w:b/>
          <w:sz w:val="32"/>
          <w:szCs w:val="32"/>
          <w:highlight w:val="cyan"/>
          <w:lang w:val="es-MX"/>
        </w:rPr>
      </w:pPr>
      <w:r>
        <w:rPr>
          <w:b/>
          <w:sz w:val="32"/>
          <w:szCs w:val="32"/>
        </w:rPr>
        <w:t xml:space="preserve">2.- </w:t>
      </w:r>
      <w:r>
        <w:rPr>
          <w:b/>
          <w:sz w:val="32"/>
          <w:szCs w:val="32"/>
          <w:highlight w:val="cyan"/>
        </w:rPr>
        <w:t>Resultados 202</w:t>
      </w:r>
      <w:r>
        <w:rPr>
          <w:rFonts w:hint="default"/>
          <w:b/>
          <w:sz w:val="32"/>
          <w:szCs w:val="32"/>
          <w:highlight w:val="cyan"/>
          <w:lang w:val="es-MX"/>
        </w:rPr>
        <w:t>5</w:t>
      </w:r>
    </w:p>
    <w:p w14:paraId="3150972D">
      <w:pPr>
        <w:tabs>
          <w:tab w:val="left" w:pos="8610"/>
        </w:tabs>
      </w:pPr>
    </w:p>
    <w:p w14:paraId="3150972E">
      <w:pPr>
        <w:tabs>
          <w:tab w:val="left" w:pos="8610"/>
        </w:tabs>
      </w:pPr>
      <w:r>
        <w:t>Se presentan los resultados del trabajo gestión documental y administración de archivos con las siguientes acciones de organización y control:</w:t>
      </w:r>
    </w:p>
    <w:p w14:paraId="3150972F">
      <w:pPr>
        <w:tabs>
          <w:tab w:val="left" w:pos="8610"/>
        </w:tabs>
      </w:pPr>
    </w:p>
    <w:p w14:paraId="31509730">
      <w:pPr>
        <w:pStyle w:val="13"/>
        <w:numPr>
          <w:ilvl w:val="0"/>
          <w:numId w:val="2"/>
        </w:numPr>
        <w:tabs>
          <w:tab w:val="left" w:pos="8610"/>
        </w:tabs>
      </w:pPr>
      <w:r>
        <w:t>Actualización de designación de integrantes del Sistema Institucional de Archivos.</w:t>
      </w:r>
    </w:p>
    <w:p w14:paraId="31509731">
      <w:pPr>
        <w:pStyle w:val="13"/>
        <w:tabs>
          <w:tab w:val="left" w:pos="8610"/>
        </w:tabs>
      </w:pPr>
    </w:p>
    <w:p w14:paraId="31509732">
      <w:pPr>
        <w:pStyle w:val="13"/>
        <w:numPr>
          <w:ilvl w:val="0"/>
          <w:numId w:val="2"/>
        </w:numPr>
        <w:tabs>
          <w:tab w:val="left" w:pos="8610"/>
        </w:tabs>
      </w:pPr>
      <w:r>
        <w:t>Publicación del PADA 202</w:t>
      </w:r>
      <w:r>
        <w:rPr>
          <w:rFonts w:hint="default"/>
          <w:lang w:val="es-MX"/>
        </w:rPr>
        <w:t>5</w:t>
      </w:r>
      <w:r>
        <w:t xml:space="preserve"> y del cumplimiento del PADA 202</w:t>
      </w:r>
      <w:r>
        <w:rPr>
          <w:rFonts w:hint="default"/>
          <w:lang w:val="es-MX"/>
        </w:rPr>
        <w:t>5</w:t>
      </w:r>
      <w:r>
        <w:t>.</w:t>
      </w:r>
    </w:p>
    <w:p w14:paraId="31509733">
      <w:pPr>
        <w:pStyle w:val="13"/>
      </w:pPr>
    </w:p>
    <w:p w14:paraId="31509734">
      <w:pPr>
        <w:pStyle w:val="13"/>
        <w:tabs>
          <w:tab w:val="left" w:pos="8610"/>
        </w:tabs>
      </w:pPr>
    </w:p>
    <w:p w14:paraId="31509735">
      <w:pPr>
        <w:pStyle w:val="13"/>
        <w:numPr>
          <w:ilvl w:val="0"/>
          <w:numId w:val="2"/>
        </w:numPr>
        <w:tabs>
          <w:tab w:val="left" w:pos="8610"/>
        </w:tabs>
      </w:pPr>
      <w:r>
        <w:t>Capacitación para la elaboración e instrumentación de transferencias primarias en los archivos de trámite.</w:t>
      </w:r>
    </w:p>
    <w:p w14:paraId="31509736">
      <w:pPr>
        <w:pStyle w:val="13"/>
        <w:tabs>
          <w:tab w:val="left" w:pos="8610"/>
        </w:tabs>
      </w:pPr>
    </w:p>
    <w:p w14:paraId="31509737">
      <w:pPr>
        <w:pStyle w:val="13"/>
        <w:numPr>
          <w:ilvl w:val="0"/>
          <w:numId w:val="2"/>
        </w:numPr>
        <w:tabs>
          <w:tab w:val="left" w:pos="8610"/>
        </w:tabs>
      </w:pPr>
      <w:r>
        <w:t>Realización de transferencias primarias de los archivos de Trámite.</w:t>
      </w:r>
    </w:p>
    <w:p w14:paraId="31509738">
      <w:pPr>
        <w:pStyle w:val="13"/>
      </w:pPr>
    </w:p>
    <w:p w14:paraId="31509739">
      <w:pPr>
        <w:pStyle w:val="13"/>
        <w:tabs>
          <w:tab w:val="left" w:pos="8610"/>
        </w:tabs>
      </w:pPr>
    </w:p>
    <w:p w14:paraId="3150973A">
      <w:pPr>
        <w:pStyle w:val="13"/>
        <w:numPr>
          <w:ilvl w:val="0"/>
          <w:numId w:val="2"/>
        </w:numPr>
        <w:tabs>
          <w:tab w:val="left" w:pos="8610"/>
        </w:tabs>
      </w:pPr>
      <w:r>
        <w:t>Actualización y publicación de la Guía de Archivo Documental, de los inventarios, generales por expedientes, y de los registros de documentos de comprobación administrativa inmediata.</w:t>
      </w:r>
    </w:p>
    <w:p w14:paraId="3150973B">
      <w:pPr>
        <w:pStyle w:val="13"/>
        <w:tabs>
          <w:tab w:val="left" w:pos="8610"/>
        </w:tabs>
      </w:pPr>
    </w:p>
    <w:p w14:paraId="3150973C">
      <w:pPr>
        <w:pStyle w:val="13"/>
        <w:numPr>
          <w:ilvl w:val="0"/>
          <w:numId w:val="2"/>
        </w:numPr>
        <w:tabs>
          <w:tab w:val="left" w:pos="8610"/>
        </w:tabs>
      </w:pPr>
      <w:r>
        <w:t>Formalización de eliminación administrativa inmediata.</w:t>
      </w:r>
    </w:p>
    <w:p w14:paraId="3150973D">
      <w:pPr>
        <w:pStyle w:val="13"/>
      </w:pPr>
    </w:p>
    <w:p w14:paraId="3150973E">
      <w:pPr>
        <w:pStyle w:val="13"/>
        <w:tabs>
          <w:tab w:val="left" w:pos="8610"/>
        </w:tabs>
      </w:pPr>
    </w:p>
    <w:p w14:paraId="3150973F">
      <w:pPr>
        <w:pStyle w:val="13"/>
        <w:numPr>
          <w:ilvl w:val="0"/>
          <w:numId w:val="2"/>
        </w:numPr>
        <w:tabs>
          <w:tab w:val="left" w:pos="8610"/>
        </w:tabs>
      </w:pPr>
      <w:r>
        <w:t>Obtención del refrendo ante el Registro Nacional de Archivos.</w:t>
      </w:r>
    </w:p>
    <w:p w14:paraId="31509740">
      <w:pPr>
        <w:pStyle w:val="13"/>
        <w:tabs>
          <w:tab w:val="left" w:pos="8610"/>
        </w:tabs>
      </w:pPr>
    </w:p>
    <w:p w14:paraId="31509741">
      <w:pPr>
        <w:pStyle w:val="13"/>
        <w:numPr>
          <w:ilvl w:val="0"/>
          <w:numId w:val="2"/>
        </w:numPr>
        <w:tabs>
          <w:tab w:val="left" w:pos="8610"/>
        </w:tabs>
      </w:pPr>
      <w:r>
        <w:t>Elaboración de la guía técnica de procedimientos de gestión documental para el archivo de concentración.</w:t>
      </w:r>
    </w:p>
    <w:p w14:paraId="31509742">
      <w:pPr>
        <w:pStyle w:val="13"/>
      </w:pPr>
    </w:p>
    <w:p w14:paraId="31509743">
      <w:pPr>
        <w:pStyle w:val="13"/>
        <w:tabs>
          <w:tab w:val="left" w:pos="8610"/>
        </w:tabs>
      </w:pPr>
    </w:p>
    <w:p w14:paraId="31509744">
      <w:pPr>
        <w:pStyle w:val="13"/>
        <w:numPr>
          <w:ilvl w:val="0"/>
          <w:numId w:val="2"/>
        </w:numPr>
        <w:tabs>
          <w:tab w:val="left" w:pos="8610"/>
        </w:tabs>
      </w:pPr>
      <w:r>
        <w:t>Otorgamiento de Asesorías y asistencia técnica en materia de gestión documental.</w:t>
      </w:r>
    </w:p>
    <w:p w14:paraId="31509745">
      <w:pPr>
        <w:pStyle w:val="13"/>
        <w:tabs>
          <w:tab w:val="left" w:pos="8610"/>
        </w:tabs>
      </w:pPr>
    </w:p>
    <w:p w14:paraId="31509746">
      <w:pPr>
        <w:pStyle w:val="13"/>
        <w:numPr>
          <w:ilvl w:val="0"/>
          <w:numId w:val="2"/>
        </w:numPr>
        <w:tabs>
          <w:tab w:val="left" w:pos="8610"/>
        </w:tabs>
      </w:pPr>
      <w:r>
        <w:t>Preparación y tramitación de baja documental ante el archivo general del estado de Guanajuato.</w:t>
      </w:r>
    </w:p>
    <w:p w14:paraId="31509747">
      <w:pPr>
        <w:tabs>
          <w:tab w:val="left" w:pos="8610"/>
        </w:tabs>
      </w:pPr>
    </w:p>
    <w:p w14:paraId="31509748">
      <w:pPr>
        <w:tabs>
          <w:tab w:val="left" w:pos="8610"/>
        </w:tabs>
      </w:pPr>
    </w:p>
    <w:p w14:paraId="31509749">
      <w:pPr>
        <w:tabs>
          <w:tab w:val="left" w:pos="8610"/>
        </w:tabs>
      </w:pPr>
    </w:p>
    <w:p w14:paraId="3150974A">
      <w:pPr>
        <w:tabs>
          <w:tab w:val="left" w:pos="8610"/>
        </w:tabs>
      </w:pPr>
    </w:p>
    <w:p w14:paraId="3150974B">
      <w:pPr>
        <w:tabs>
          <w:tab w:val="left" w:pos="8610"/>
        </w:tabs>
      </w:pPr>
    </w:p>
    <w:p w14:paraId="3150974C">
      <w:pPr>
        <w:tabs>
          <w:tab w:val="left" w:pos="8610"/>
        </w:tabs>
      </w:pPr>
    </w:p>
    <w:p w14:paraId="3150974D">
      <w:pPr>
        <w:tabs>
          <w:tab w:val="left" w:pos="8610"/>
        </w:tabs>
      </w:pPr>
      <w:r>
        <w:rPr>
          <w:lang w:eastAsia="es-MX"/>
        </w:rPr>
        <w:drawing>
          <wp:anchor distT="0" distB="0" distL="114300" distR="114300" simplePos="0" relativeHeight="251666432" behindDoc="1" locked="0" layoutInCell="1" allowOverlap="1">
            <wp:simplePos x="0" y="0"/>
            <wp:positionH relativeFrom="page">
              <wp:posOffset>-15240</wp:posOffset>
            </wp:positionH>
            <wp:positionV relativeFrom="paragraph">
              <wp:posOffset>174625</wp:posOffset>
            </wp:positionV>
            <wp:extent cx="7772400" cy="934085"/>
            <wp:effectExtent l="0" t="0" r="0" b="0"/>
            <wp:wrapNone/>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772400" cy="934085"/>
                    </a:xfrm>
                    <a:prstGeom prst="rect">
                      <a:avLst/>
                    </a:prstGeom>
                    <a:noFill/>
                    <a:ln>
                      <a:noFill/>
                    </a:ln>
                  </pic:spPr>
                </pic:pic>
              </a:graphicData>
            </a:graphic>
          </wp:anchor>
        </w:drawing>
      </w:r>
    </w:p>
    <w:p w14:paraId="3150974E">
      <w:pPr>
        <w:tabs>
          <w:tab w:val="left" w:pos="8610"/>
        </w:tabs>
      </w:pPr>
      <w:r>
        <w:rPr>
          <w:lang w:eastAsia="es-MX"/>
        </w:rPr>
        <w:drawing>
          <wp:anchor distT="0" distB="0" distL="114300" distR="114300" simplePos="0" relativeHeight="251667456" behindDoc="0" locked="0" layoutInCell="1" allowOverlap="1">
            <wp:simplePos x="0" y="0"/>
            <wp:positionH relativeFrom="page">
              <wp:posOffset>-14605</wp:posOffset>
            </wp:positionH>
            <wp:positionV relativeFrom="paragraph">
              <wp:posOffset>-626745</wp:posOffset>
            </wp:positionV>
            <wp:extent cx="7829550" cy="1047750"/>
            <wp:effectExtent l="0" t="0" r="0" b="0"/>
            <wp:wrapSquare wrapText="bothSides"/>
            <wp:docPr id="7" name="Imagen 7" descr="C:\Users\aux-c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C:\Users\aux-cs\Desktop\5.png"/>
                    <pic:cNvPicPr>
                      <a:picLocks noChangeAspect="1" noChangeArrowheads="1"/>
                    </pic:cNvPicPr>
                  </pic:nvPicPr>
                  <pic:blipFill>
                    <a:blip r:embed="rId5" cstate="print">
                      <a:extLst>
                        <a:ext uri="{28A0092B-C50C-407E-A947-70E740481C1C}">
                          <a14:useLocalDpi xmlns:a14="http://schemas.microsoft.com/office/drawing/2010/main" val="0"/>
                        </a:ext>
                      </a:extLst>
                    </a:blip>
                    <a:srcRect t="14194" b="14803"/>
                    <a:stretch>
                      <a:fillRect/>
                    </a:stretch>
                  </pic:blipFill>
                  <pic:spPr>
                    <a:xfrm>
                      <a:off x="0" y="0"/>
                      <a:ext cx="7829550" cy="1047750"/>
                    </a:xfrm>
                    <a:prstGeom prst="rect">
                      <a:avLst/>
                    </a:prstGeom>
                    <a:noFill/>
                    <a:ln>
                      <a:noFill/>
                    </a:ln>
                  </pic:spPr>
                </pic:pic>
              </a:graphicData>
            </a:graphic>
          </wp:anchor>
        </w:drawing>
      </w:r>
    </w:p>
    <w:p w14:paraId="3150974F">
      <w:pPr>
        <w:tabs>
          <w:tab w:val="left" w:pos="8610"/>
        </w:tabs>
        <w:ind w:firstLine="2721" w:firstLineChars="850"/>
        <w:rPr>
          <w:b/>
          <w:sz w:val="32"/>
          <w:szCs w:val="32"/>
          <w:highlight w:val="cyan"/>
        </w:rPr>
      </w:pPr>
      <w:r>
        <w:rPr>
          <w:b/>
          <w:sz w:val="32"/>
          <w:szCs w:val="32"/>
          <w:highlight w:val="cyan"/>
        </w:rPr>
        <w:t>ACTIVIDADES PROGRAMADAS</w:t>
      </w:r>
    </w:p>
    <w:p w14:paraId="31509750">
      <w:pPr>
        <w:tabs>
          <w:tab w:val="left" w:pos="8610"/>
        </w:tabs>
      </w:pPr>
      <w:r>
        <w:t xml:space="preserve"> Por medio de la siguiente tabla de resultados y logros, se muestra el desarrollo archivístico realizado en el ejercicio 202</w:t>
      </w:r>
      <w:r>
        <w:rPr>
          <w:rFonts w:hint="default"/>
          <w:lang w:val="es-MX"/>
        </w:rPr>
        <w:t>5</w:t>
      </w:r>
      <w:r>
        <w:t xml:space="preserve"> respecto a las actividades establecidas en el PADA 202</w:t>
      </w:r>
      <w:r>
        <w:rPr>
          <w:rFonts w:hint="default"/>
          <w:lang w:val="es-MX"/>
        </w:rPr>
        <w:t>5</w:t>
      </w:r>
      <w:r>
        <w:t>:</w:t>
      </w:r>
    </w:p>
    <w:tbl>
      <w:tblPr>
        <w:tblStyle w:val="3"/>
        <w:tblW w:w="9741" w:type="dxa"/>
        <w:tblInd w:w="0" w:type="dxa"/>
        <w:tblLayout w:type="autofit"/>
        <w:tblCellMar>
          <w:top w:w="0" w:type="dxa"/>
          <w:left w:w="70" w:type="dxa"/>
          <w:bottom w:w="0" w:type="dxa"/>
          <w:right w:w="70" w:type="dxa"/>
        </w:tblCellMar>
      </w:tblPr>
      <w:tblGrid>
        <w:gridCol w:w="551"/>
        <w:gridCol w:w="1880"/>
        <w:gridCol w:w="731"/>
        <w:gridCol w:w="1122"/>
        <w:gridCol w:w="1317"/>
        <w:gridCol w:w="1954"/>
        <w:gridCol w:w="2400"/>
      </w:tblGrid>
      <w:tr w14:paraId="31509752">
        <w:tblPrEx>
          <w:tblCellMar>
            <w:top w:w="0" w:type="dxa"/>
            <w:left w:w="70" w:type="dxa"/>
            <w:bottom w:w="0" w:type="dxa"/>
            <w:right w:w="70" w:type="dxa"/>
          </w:tblCellMar>
        </w:tblPrEx>
        <w:trPr>
          <w:trHeight w:val="315" w:hRule="atLeast"/>
        </w:trPr>
        <w:tc>
          <w:tcPr>
            <w:tcW w:w="9741"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31509751">
            <w:pPr>
              <w:rPr>
                <w:rFonts w:hint="default" w:ascii="Calibri" w:hAnsi="Calibri" w:eastAsia="Times New Roman" w:cs="Times New Roman"/>
                <w:b/>
                <w:bCs/>
                <w:color w:val="000000"/>
                <w:sz w:val="24"/>
                <w:szCs w:val="24"/>
                <w:lang w:val="en-US" w:eastAsia="es-MX"/>
              </w:rPr>
            </w:pPr>
            <w:r>
              <w:rPr>
                <w:rFonts w:ascii="Calibri" w:hAnsi="Calibri" w:eastAsia="Times New Roman" w:cs="Times New Roman"/>
                <w:b/>
                <w:bCs/>
                <w:color w:val="000000"/>
                <w:sz w:val="24"/>
                <w:szCs w:val="24"/>
                <w:lang w:eastAsia="es-MX"/>
              </w:rPr>
              <w:t xml:space="preserve">        TABLA DE RESULTADOS Y LOGROS DEL (PADA) DE ACTIVIDADES PROGRAMADAS 202</w:t>
            </w:r>
            <w:r>
              <w:rPr>
                <w:rFonts w:hint="default" w:ascii="Calibri" w:hAnsi="Calibri" w:eastAsia="Times New Roman" w:cs="Times New Roman"/>
                <w:b/>
                <w:bCs/>
                <w:color w:val="000000"/>
                <w:sz w:val="24"/>
                <w:szCs w:val="24"/>
                <w:lang w:val="en-US" w:eastAsia="es-MX"/>
              </w:rPr>
              <w:t>5</w:t>
            </w:r>
          </w:p>
        </w:tc>
      </w:tr>
      <w:tr w14:paraId="3150975A">
        <w:tblPrEx>
          <w:tblCellMar>
            <w:top w:w="0" w:type="dxa"/>
            <w:left w:w="70" w:type="dxa"/>
            <w:bottom w:w="0" w:type="dxa"/>
            <w:right w:w="70" w:type="dxa"/>
          </w:tblCellMar>
        </w:tblPrEx>
        <w:trPr>
          <w:trHeight w:val="600" w:hRule="atLeast"/>
        </w:trPr>
        <w:tc>
          <w:tcPr>
            <w:tcW w:w="441" w:type="dxa"/>
            <w:tcBorders>
              <w:top w:val="nil"/>
              <w:left w:val="single" w:color="auto" w:sz="4" w:space="0"/>
              <w:bottom w:val="single" w:color="auto" w:sz="4" w:space="0"/>
              <w:right w:val="single" w:color="auto" w:sz="4" w:space="0"/>
            </w:tcBorders>
            <w:shd w:val="clear" w:color="000000" w:fill="5B9BD5"/>
            <w:noWrap/>
            <w:vAlign w:val="bottom"/>
          </w:tcPr>
          <w:p w14:paraId="31509753">
            <w:pPr>
              <w:rPr>
                <w:rFonts w:ascii="Calibri" w:hAnsi="Calibri" w:eastAsia="Times New Roman" w:cs="Times New Roman"/>
                <w:color w:val="000000"/>
                <w:lang w:eastAsia="es-MX"/>
              </w:rPr>
            </w:pPr>
            <w:r>
              <w:rPr>
                <w:rFonts w:ascii="Calibri" w:hAnsi="Calibri" w:eastAsia="Times New Roman" w:cs="Times New Roman"/>
                <w:color w:val="000000"/>
                <w:lang w:eastAsia="es-MX"/>
              </w:rPr>
              <w:t>NO.-</w:t>
            </w:r>
          </w:p>
        </w:tc>
        <w:tc>
          <w:tcPr>
            <w:tcW w:w="1880" w:type="dxa"/>
            <w:tcBorders>
              <w:top w:val="nil"/>
              <w:left w:val="nil"/>
              <w:bottom w:val="single" w:color="auto" w:sz="4" w:space="0"/>
              <w:right w:val="single" w:color="auto" w:sz="4" w:space="0"/>
            </w:tcBorders>
            <w:shd w:val="clear" w:color="000000" w:fill="5B9BD5"/>
            <w:noWrap/>
            <w:vAlign w:val="bottom"/>
          </w:tcPr>
          <w:p w14:paraId="31509754">
            <w:pPr>
              <w:rPr>
                <w:rFonts w:ascii="Calibri" w:hAnsi="Calibri" w:eastAsia="Times New Roman" w:cs="Times New Roman"/>
                <w:color w:val="000000"/>
                <w:lang w:eastAsia="es-MX"/>
              </w:rPr>
            </w:pPr>
            <w:r>
              <w:rPr>
                <w:rFonts w:ascii="Calibri" w:hAnsi="Calibri" w:eastAsia="Times New Roman" w:cs="Times New Roman"/>
                <w:color w:val="000000"/>
                <w:lang w:eastAsia="es-MX"/>
              </w:rPr>
              <w:t>ACTIVIDAD</w:t>
            </w:r>
          </w:p>
        </w:tc>
        <w:tc>
          <w:tcPr>
            <w:tcW w:w="640" w:type="dxa"/>
            <w:tcBorders>
              <w:top w:val="nil"/>
              <w:left w:val="nil"/>
              <w:bottom w:val="single" w:color="auto" w:sz="4" w:space="0"/>
              <w:right w:val="single" w:color="auto" w:sz="4" w:space="0"/>
            </w:tcBorders>
            <w:shd w:val="clear" w:color="000000" w:fill="5B9BD5"/>
            <w:vAlign w:val="bottom"/>
          </w:tcPr>
          <w:p w14:paraId="31509755">
            <w:pPr>
              <w:rPr>
                <w:rFonts w:ascii="Calibri" w:hAnsi="Calibri" w:eastAsia="Times New Roman" w:cs="Times New Roman"/>
                <w:color w:val="000000"/>
                <w:lang w:eastAsia="es-MX"/>
              </w:rPr>
            </w:pPr>
            <w:r>
              <w:rPr>
                <w:rFonts w:ascii="Calibri" w:hAnsi="Calibri" w:eastAsia="Times New Roman" w:cs="Times New Roman"/>
                <w:color w:val="000000"/>
                <w:lang w:eastAsia="es-MX"/>
              </w:rPr>
              <w:t>FECHA DE INICIO</w:t>
            </w:r>
          </w:p>
        </w:tc>
        <w:tc>
          <w:tcPr>
            <w:tcW w:w="1012" w:type="dxa"/>
            <w:tcBorders>
              <w:top w:val="nil"/>
              <w:left w:val="nil"/>
              <w:bottom w:val="single" w:color="auto" w:sz="4" w:space="0"/>
              <w:right w:val="single" w:color="auto" w:sz="4" w:space="0"/>
            </w:tcBorders>
            <w:shd w:val="clear" w:color="000000" w:fill="5B9BD5"/>
            <w:vAlign w:val="bottom"/>
          </w:tcPr>
          <w:p w14:paraId="31509756">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FECHA DE CONCLUSION</w:t>
            </w:r>
          </w:p>
        </w:tc>
        <w:tc>
          <w:tcPr>
            <w:tcW w:w="1414" w:type="dxa"/>
            <w:tcBorders>
              <w:top w:val="nil"/>
              <w:left w:val="nil"/>
              <w:bottom w:val="single" w:color="auto" w:sz="4" w:space="0"/>
              <w:right w:val="single" w:color="auto" w:sz="4" w:space="0"/>
            </w:tcBorders>
            <w:shd w:val="clear" w:color="000000" w:fill="5B9BD5"/>
            <w:vAlign w:val="bottom"/>
          </w:tcPr>
          <w:p w14:paraId="31509757">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RESPONSABLE</w:t>
            </w:r>
          </w:p>
        </w:tc>
        <w:tc>
          <w:tcPr>
            <w:tcW w:w="1954" w:type="dxa"/>
            <w:tcBorders>
              <w:top w:val="nil"/>
              <w:left w:val="nil"/>
              <w:bottom w:val="single" w:color="auto" w:sz="4" w:space="0"/>
              <w:right w:val="single" w:color="auto" w:sz="4" w:space="0"/>
            </w:tcBorders>
            <w:shd w:val="clear" w:color="000000" w:fill="5B9BD5"/>
            <w:noWrap/>
            <w:vAlign w:val="bottom"/>
          </w:tcPr>
          <w:p w14:paraId="31509758">
            <w:pPr>
              <w:rPr>
                <w:rFonts w:ascii="Calibri" w:hAnsi="Calibri" w:eastAsia="Times New Roman" w:cs="Times New Roman"/>
                <w:color w:val="000000"/>
                <w:lang w:eastAsia="es-MX"/>
              </w:rPr>
            </w:pPr>
            <w:r>
              <w:rPr>
                <w:rFonts w:ascii="Calibri" w:hAnsi="Calibri" w:eastAsia="Times New Roman" w:cs="Times New Roman"/>
                <w:color w:val="000000"/>
                <w:lang w:eastAsia="es-MX"/>
              </w:rPr>
              <w:t>INFORME</w:t>
            </w:r>
          </w:p>
        </w:tc>
        <w:tc>
          <w:tcPr>
            <w:tcW w:w="2400" w:type="dxa"/>
            <w:tcBorders>
              <w:top w:val="nil"/>
              <w:left w:val="nil"/>
              <w:bottom w:val="single" w:color="auto" w:sz="4" w:space="0"/>
              <w:right w:val="single" w:color="auto" w:sz="4" w:space="0"/>
            </w:tcBorders>
            <w:shd w:val="clear" w:color="000000" w:fill="5B9BD5"/>
            <w:noWrap/>
            <w:vAlign w:val="bottom"/>
          </w:tcPr>
          <w:p w14:paraId="31509759">
            <w:pPr>
              <w:rPr>
                <w:rFonts w:ascii="Calibri" w:hAnsi="Calibri" w:eastAsia="Times New Roman" w:cs="Times New Roman"/>
                <w:color w:val="000000"/>
                <w:lang w:eastAsia="es-MX"/>
              </w:rPr>
            </w:pPr>
            <w:r>
              <w:rPr>
                <w:rFonts w:ascii="Calibri" w:hAnsi="Calibri" w:eastAsia="Times New Roman" w:cs="Times New Roman"/>
                <w:color w:val="000000"/>
                <w:lang w:eastAsia="es-MX"/>
              </w:rPr>
              <w:t>EVIDENCIA DOCUMENTAL</w:t>
            </w:r>
          </w:p>
        </w:tc>
      </w:tr>
      <w:tr w14:paraId="31509762">
        <w:tblPrEx>
          <w:tblCellMar>
            <w:top w:w="0" w:type="dxa"/>
            <w:left w:w="70" w:type="dxa"/>
            <w:bottom w:w="0" w:type="dxa"/>
            <w:right w:w="70" w:type="dxa"/>
          </w:tblCellMar>
        </w:tblPrEx>
        <w:trPr>
          <w:trHeight w:val="390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3150975B">
            <w:pPr>
              <w:jc w:val="right"/>
              <w:rPr>
                <w:rFonts w:ascii="Calibri" w:hAnsi="Calibri" w:eastAsia="Times New Roman" w:cs="Times New Roman"/>
                <w:color w:val="000000"/>
                <w:lang w:eastAsia="es-MX"/>
              </w:rPr>
            </w:pPr>
            <w:r>
              <w:rPr>
                <w:rFonts w:ascii="Calibri" w:hAnsi="Calibri" w:eastAsia="Times New Roman" w:cs="Times New Roman"/>
                <w:color w:val="000000"/>
                <w:lang w:eastAsia="es-MX"/>
              </w:rPr>
              <w:t>1</w:t>
            </w:r>
          </w:p>
        </w:tc>
        <w:tc>
          <w:tcPr>
            <w:tcW w:w="1880" w:type="dxa"/>
            <w:tcBorders>
              <w:top w:val="nil"/>
              <w:left w:val="nil"/>
              <w:bottom w:val="single" w:color="auto" w:sz="4" w:space="0"/>
              <w:right w:val="single" w:color="auto" w:sz="4" w:space="0"/>
            </w:tcBorders>
            <w:shd w:val="clear" w:color="auto" w:fill="auto"/>
            <w:vAlign w:val="center"/>
          </w:tcPr>
          <w:p w14:paraId="3150975C">
            <w:pPr>
              <w:rPr>
                <w:rFonts w:ascii="Calibri" w:hAnsi="Calibri" w:eastAsia="Times New Roman" w:cs="Times New Roman"/>
                <w:color w:val="000000"/>
                <w:lang w:eastAsia="es-MX"/>
              </w:rPr>
            </w:pPr>
            <w:r>
              <w:rPr>
                <w:rFonts w:ascii="Calibri" w:hAnsi="Calibri" w:eastAsia="Times New Roman" w:cs="Times New Roman"/>
                <w:color w:val="000000"/>
                <w:lang w:eastAsia="es-MX"/>
              </w:rPr>
              <w:t>Actualización de los Responsables de los archivos de Trámite, de Concentración y del área de correspondencia</w:t>
            </w:r>
          </w:p>
        </w:tc>
        <w:tc>
          <w:tcPr>
            <w:tcW w:w="640" w:type="dxa"/>
            <w:tcBorders>
              <w:top w:val="nil"/>
              <w:left w:val="nil"/>
              <w:bottom w:val="nil"/>
              <w:right w:val="single" w:color="auto" w:sz="4" w:space="0"/>
            </w:tcBorders>
            <w:shd w:val="clear" w:color="auto" w:fill="auto"/>
            <w:noWrap/>
            <w:vAlign w:val="center"/>
          </w:tcPr>
          <w:p w14:paraId="3150975D">
            <w:pPr>
              <w:rPr>
                <w:rFonts w:ascii="Calibri" w:hAnsi="Calibri" w:eastAsia="Times New Roman" w:cs="Times New Roman"/>
                <w:color w:val="000000"/>
                <w:lang w:eastAsia="es-MX"/>
              </w:rPr>
            </w:pPr>
            <w:r>
              <w:rPr>
                <w:rFonts w:ascii="Calibri" w:hAnsi="Calibri" w:eastAsia="Times New Roman" w:cs="Times New Roman"/>
                <w:color w:val="000000"/>
                <w:lang w:eastAsia="es-MX"/>
              </w:rPr>
              <w:t>Enero</w:t>
            </w:r>
          </w:p>
        </w:tc>
        <w:tc>
          <w:tcPr>
            <w:tcW w:w="1012" w:type="dxa"/>
            <w:tcBorders>
              <w:top w:val="nil"/>
              <w:left w:val="nil"/>
              <w:bottom w:val="single" w:color="auto" w:sz="4" w:space="0"/>
              <w:right w:val="single" w:color="auto" w:sz="4" w:space="0"/>
            </w:tcBorders>
            <w:shd w:val="clear" w:color="auto" w:fill="auto"/>
            <w:noWrap/>
            <w:vAlign w:val="center"/>
          </w:tcPr>
          <w:p w14:paraId="3150975E">
            <w:pPr>
              <w:rPr>
                <w:rFonts w:ascii="Calibri" w:hAnsi="Calibri" w:eastAsia="Times New Roman" w:cs="Times New Roman"/>
                <w:color w:val="000000"/>
                <w:lang w:eastAsia="es-MX"/>
              </w:rPr>
            </w:pPr>
            <w:r>
              <w:rPr>
                <w:rFonts w:ascii="Calibri" w:hAnsi="Calibri" w:eastAsia="Times New Roman" w:cs="Times New Roman"/>
                <w:color w:val="000000"/>
                <w:lang w:eastAsia="es-MX"/>
              </w:rPr>
              <w:t>Enero</w:t>
            </w:r>
          </w:p>
        </w:tc>
        <w:tc>
          <w:tcPr>
            <w:tcW w:w="1414" w:type="dxa"/>
            <w:tcBorders>
              <w:top w:val="nil"/>
              <w:left w:val="nil"/>
              <w:bottom w:val="single" w:color="auto" w:sz="4" w:space="0"/>
              <w:right w:val="single" w:color="auto" w:sz="4" w:space="0"/>
            </w:tcBorders>
            <w:shd w:val="clear" w:color="auto" w:fill="auto"/>
            <w:vAlign w:val="center"/>
          </w:tcPr>
          <w:p w14:paraId="3150975F">
            <w:pPr>
              <w:rPr>
                <w:rFonts w:ascii="Calibri" w:hAnsi="Calibri" w:eastAsia="Times New Roman" w:cs="Times New Roman"/>
                <w:color w:val="000000"/>
                <w:lang w:eastAsia="es-MX"/>
              </w:rPr>
            </w:pPr>
            <w:r>
              <w:rPr>
                <w:rFonts w:ascii="Calibri" w:hAnsi="Calibri" w:eastAsia="Times New Roman" w:cs="Times New Roman"/>
                <w:color w:val="000000"/>
                <w:lang w:eastAsia="es-MX"/>
              </w:rPr>
              <w:t xml:space="preserve">. Titular del sujeto obligado       . Unidades       </w:t>
            </w:r>
          </w:p>
        </w:tc>
        <w:tc>
          <w:tcPr>
            <w:tcW w:w="1954" w:type="dxa"/>
            <w:tcBorders>
              <w:top w:val="nil"/>
              <w:left w:val="nil"/>
              <w:bottom w:val="single" w:color="auto" w:sz="4" w:space="0"/>
              <w:right w:val="single" w:color="auto" w:sz="4" w:space="0"/>
            </w:tcBorders>
            <w:shd w:val="clear" w:color="auto" w:fill="auto"/>
            <w:vAlign w:val="center"/>
          </w:tcPr>
          <w:p w14:paraId="31509760">
            <w:pPr>
              <w:rPr>
                <w:rFonts w:ascii="Calibri" w:hAnsi="Calibri" w:eastAsia="Times New Roman" w:cs="Times New Roman"/>
                <w:color w:val="000000"/>
                <w:lang w:eastAsia="es-MX"/>
              </w:rPr>
            </w:pPr>
            <w:r>
              <w:rPr>
                <w:rFonts w:ascii="Calibri" w:hAnsi="Calibri" w:eastAsia="Times New Roman" w:cs="Times New Roman"/>
                <w:color w:val="000000"/>
                <w:lang w:eastAsia="es-MX"/>
              </w:rPr>
              <w:t>Se realizaron las ratificaciones y actualizaciones de los nombramientos de:           * titular del área coordinadora de Archivos        *responsables de:     Área de Correspondencia, Archivo de trámite, Archivo de concentración</w:t>
            </w:r>
          </w:p>
        </w:tc>
        <w:tc>
          <w:tcPr>
            <w:tcW w:w="2400" w:type="dxa"/>
            <w:tcBorders>
              <w:top w:val="nil"/>
              <w:left w:val="nil"/>
              <w:bottom w:val="single" w:color="auto" w:sz="4" w:space="0"/>
              <w:right w:val="single" w:color="auto" w:sz="4" w:space="0"/>
            </w:tcBorders>
            <w:shd w:val="clear" w:color="auto" w:fill="auto"/>
            <w:vAlign w:val="center"/>
          </w:tcPr>
          <w:p w14:paraId="31509761">
            <w:pPr>
              <w:rPr>
                <w:rFonts w:ascii="Calibri" w:hAnsi="Calibri" w:eastAsia="Times New Roman" w:cs="Times New Roman"/>
                <w:color w:val="000000"/>
                <w:lang w:eastAsia="es-MX"/>
              </w:rPr>
            </w:pPr>
            <w:r>
              <w:rPr>
                <w:rFonts w:ascii="Calibri" w:hAnsi="Calibri" w:eastAsia="Times New Roman" w:cs="Times New Roman"/>
                <w:color w:val="000000"/>
                <w:lang w:eastAsia="es-MX"/>
              </w:rPr>
              <w:t>oficios de designación y nombramientos por el titular de este sujeto Obligado (CMAPAS)</w:t>
            </w:r>
          </w:p>
        </w:tc>
      </w:tr>
      <w:tr w14:paraId="3150976A">
        <w:tblPrEx>
          <w:tblCellMar>
            <w:top w:w="0" w:type="dxa"/>
            <w:left w:w="70" w:type="dxa"/>
            <w:bottom w:w="0" w:type="dxa"/>
            <w:right w:w="70" w:type="dxa"/>
          </w:tblCellMar>
        </w:tblPrEx>
        <w:trPr>
          <w:trHeight w:val="288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31509763">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880" w:type="dxa"/>
            <w:tcBorders>
              <w:top w:val="nil"/>
              <w:left w:val="nil"/>
              <w:bottom w:val="single" w:color="auto" w:sz="4" w:space="0"/>
              <w:right w:val="nil"/>
            </w:tcBorders>
            <w:shd w:val="clear" w:color="auto" w:fill="auto"/>
            <w:vAlign w:val="center"/>
          </w:tcPr>
          <w:p w14:paraId="31509764">
            <w:pPr>
              <w:rPr>
                <w:rFonts w:ascii="Calibri" w:hAnsi="Calibri" w:eastAsia="Times New Roman" w:cs="Times New Roman"/>
                <w:color w:val="000000"/>
                <w:lang w:eastAsia="es-MX"/>
              </w:rPr>
            </w:pPr>
            <w:r>
              <w:rPr>
                <w:rFonts w:ascii="Calibri" w:hAnsi="Calibri" w:eastAsia="Times New Roman" w:cs="Times New Roman"/>
                <w:b/>
                <w:bCs/>
                <w:color w:val="000000"/>
                <w:lang w:eastAsia="es-MX"/>
              </w:rPr>
              <w:t>Objetivo</w:t>
            </w:r>
            <w:r>
              <w:rPr>
                <w:rFonts w:ascii="Calibri" w:hAnsi="Calibri" w:eastAsia="Times New Roman" w:cs="Times New Roman"/>
                <w:color w:val="000000"/>
                <w:lang w:eastAsia="es-MX"/>
              </w:rPr>
              <w:t>: Mantener actualizadas las designaciones de las áreas del Sistema Institucional de Archivos del (CMAPAS)</w:t>
            </w:r>
          </w:p>
        </w:tc>
        <w:tc>
          <w:tcPr>
            <w:tcW w:w="640" w:type="dxa"/>
            <w:tcBorders>
              <w:top w:val="single" w:color="auto" w:sz="4" w:space="0"/>
              <w:left w:val="nil"/>
              <w:bottom w:val="single" w:color="auto" w:sz="4" w:space="0"/>
              <w:right w:val="nil"/>
            </w:tcBorders>
            <w:shd w:val="clear" w:color="auto" w:fill="auto"/>
            <w:vAlign w:val="bottom"/>
          </w:tcPr>
          <w:p w14:paraId="31509765">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012" w:type="dxa"/>
            <w:tcBorders>
              <w:top w:val="nil"/>
              <w:left w:val="nil"/>
              <w:bottom w:val="single" w:color="auto" w:sz="4" w:space="0"/>
              <w:right w:val="single" w:color="auto" w:sz="4" w:space="0"/>
            </w:tcBorders>
            <w:shd w:val="clear" w:color="auto" w:fill="auto"/>
            <w:vAlign w:val="bottom"/>
          </w:tcPr>
          <w:p w14:paraId="31509766">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414" w:type="dxa"/>
            <w:tcBorders>
              <w:top w:val="nil"/>
              <w:left w:val="nil"/>
              <w:bottom w:val="single" w:color="auto" w:sz="4" w:space="0"/>
              <w:right w:val="nil"/>
            </w:tcBorders>
            <w:shd w:val="clear" w:color="auto" w:fill="auto"/>
            <w:vAlign w:val="center"/>
          </w:tcPr>
          <w:p w14:paraId="31509767">
            <w:pPr>
              <w:rPr>
                <w:rFonts w:ascii="Calibri" w:hAnsi="Calibri" w:eastAsia="Times New Roman" w:cs="Times New Roman"/>
                <w:color w:val="000000"/>
                <w:sz w:val="20"/>
                <w:szCs w:val="20"/>
                <w:lang w:eastAsia="es-MX"/>
              </w:rPr>
            </w:pPr>
            <w:r>
              <w:rPr>
                <w:rFonts w:ascii="Calibri" w:hAnsi="Calibri" w:eastAsia="Times New Roman" w:cs="Times New Roman"/>
                <w:b/>
                <w:bCs/>
                <w:color w:val="000000"/>
                <w:sz w:val="20"/>
                <w:szCs w:val="20"/>
                <w:lang w:eastAsia="es-MX"/>
              </w:rPr>
              <w:t>Meta Programada</w:t>
            </w:r>
            <w:r>
              <w:rPr>
                <w:rFonts w:ascii="Calibri" w:hAnsi="Calibri" w:eastAsia="Times New Roman" w:cs="Times New Roman"/>
                <w:color w:val="000000"/>
                <w:sz w:val="20"/>
                <w:szCs w:val="20"/>
                <w:lang w:eastAsia="es-MX"/>
              </w:rPr>
              <w:t>: obtener el 100% de las designaciones del titular del ACA, de los RAT, RAC Y RACO, así como los miembros y suplentes de la guía simple de archivo</w:t>
            </w:r>
          </w:p>
        </w:tc>
        <w:tc>
          <w:tcPr>
            <w:tcW w:w="1954" w:type="dxa"/>
            <w:tcBorders>
              <w:top w:val="nil"/>
              <w:left w:val="nil"/>
              <w:bottom w:val="single" w:color="auto" w:sz="4" w:space="0"/>
              <w:right w:val="single" w:color="auto" w:sz="4" w:space="0"/>
            </w:tcBorders>
            <w:shd w:val="clear" w:color="auto" w:fill="auto"/>
            <w:noWrap/>
            <w:vAlign w:val="bottom"/>
          </w:tcPr>
          <w:p w14:paraId="31509768">
            <w:pPr>
              <w:rPr>
                <w:rFonts w:ascii="Calibri" w:hAnsi="Calibri" w:eastAsia="Times New Roman" w:cs="Times New Roman"/>
                <w:color w:val="000000"/>
                <w:sz w:val="20"/>
                <w:szCs w:val="20"/>
                <w:lang w:eastAsia="es-MX"/>
              </w:rPr>
            </w:pPr>
            <w:r>
              <w:rPr>
                <w:rFonts w:ascii="Calibri" w:hAnsi="Calibri" w:eastAsia="Times New Roman" w:cs="Times New Roman"/>
                <w:color w:val="000000"/>
                <w:sz w:val="20"/>
                <w:szCs w:val="20"/>
                <w:lang w:eastAsia="es-MX"/>
              </w:rPr>
              <w:t> </w:t>
            </w:r>
          </w:p>
        </w:tc>
        <w:tc>
          <w:tcPr>
            <w:tcW w:w="2400" w:type="dxa"/>
            <w:tcBorders>
              <w:top w:val="nil"/>
              <w:left w:val="nil"/>
              <w:bottom w:val="single" w:color="auto" w:sz="4" w:space="0"/>
              <w:right w:val="single" w:color="auto" w:sz="4" w:space="0"/>
            </w:tcBorders>
            <w:shd w:val="clear" w:color="auto" w:fill="auto"/>
            <w:vAlign w:val="center"/>
          </w:tcPr>
          <w:p w14:paraId="31509769">
            <w:pPr>
              <w:rPr>
                <w:rFonts w:ascii="Calibri" w:hAnsi="Calibri" w:eastAsia="Times New Roman" w:cs="Times New Roman"/>
                <w:color w:val="000000"/>
                <w:lang w:eastAsia="es-MX"/>
              </w:rPr>
            </w:pPr>
            <w:r>
              <w:rPr>
                <w:rFonts w:ascii="Calibri" w:hAnsi="Calibri" w:eastAsia="Times New Roman" w:cs="Times New Roman"/>
                <w:b/>
                <w:bCs/>
                <w:color w:val="000000"/>
                <w:lang w:eastAsia="es-MX"/>
              </w:rPr>
              <w:t>Cumplimiento a 202</w:t>
            </w:r>
            <w:r>
              <w:rPr>
                <w:rFonts w:hint="default" w:ascii="Calibri" w:hAnsi="Calibri" w:eastAsia="Times New Roman" w:cs="Times New Roman"/>
                <w:b/>
                <w:bCs/>
                <w:color w:val="000000"/>
                <w:lang w:val="en-US" w:eastAsia="es-MX"/>
              </w:rPr>
              <w:t>5</w:t>
            </w:r>
            <w:r>
              <w:rPr>
                <w:rFonts w:ascii="Calibri" w:hAnsi="Calibri" w:eastAsia="Times New Roman" w:cs="Times New Roman"/>
                <w:color w:val="000000"/>
                <w:lang w:eastAsia="es-MX"/>
              </w:rPr>
              <w:t>: el 100% de las designaciones de las áreas del Sistema Institucional de Archivos del CMAPAS.</w:t>
            </w:r>
          </w:p>
        </w:tc>
      </w:tr>
    </w:tbl>
    <w:p w14:paraId="3150976B">
      <w:pPr>
        <w:tabs>
          <w:tab w:val="left" w:pos="8610"/>
        </w:tabs>
      </w:pPr>
    </w:p>
    <w:p w14:paraId="3150976C">
      <w:pPr>
        <w:tabs>
          <w:tab w:val="left" w:pos="8610"/>
        </w:tabs>
      </w:pPr>
    </w:p>
    <w:p w14:paraId="3150976D">
      <w:pPr>
        <w:tabs>
          <w:tab w:val="left" w:pos="8610"/>
        </w:tabs>
      </w:pPr>
    </w:p>
    <w:p w14:paraId="3150976E">
      <w:pPr>
        <w:tabs>
          <w:tab w:val="left" w:pos="8610"/>
        </w:tabs>
      </w:pPr>
    </w:p>
    <w:p w14:paraId="3150976F">
      <w:pPr>
        <w:tabs>
          <w:tab w:val="left" w:pos="8610"/>
        </w:tabs>
      </w:pPr>
    </w:p>
    <w:p w14:paraId="1ADE65E9">
      <w:pPr>
        <w:tabs>
          <w:tab w:val="left" w:pos="8610"/>
        </w:tabs>
      </w:pPr>
    </w:p>
    <w:p w14:paraId="13EB573E">
      <w:pPr>
        <w:tabs>
          <w:tab w:val="left" w:pos="8610"/>
        </w:tabs>
      </w:pPr>
    </w:p>
    <w:p w14:paraId="13A4354B">
      <w:pPr>
        <w:tabs>
          <w:tab w:val="left" w:pos="8610"/>
        </w:tabs>
      </w:pPr>
    </w:p>
    <w:p w14:paraId="31509770">
      <w:pPr>
        <w:tabs>
          <w:tab w:val="left" w:pos="8610"/>
        </w:tabs>
      </w:pPr>
    </w:p>
    <w:tbl>
      <w:tblPr>
        <w:tblStyle w:val="3"/>
        <w:tblW w:w="9741" w:type="dxa"/>
        <w:tblInd w:w="0" w:type="dxa"/>
        <w:tblLayout w:type="autofit"/>
        <w:tblCellMar>
          <w:top w:w="0" w:type="dxa"/>
          <w:left w:w="70" w:type="dxa"/>
          <w:bottom w:w="0" w:type="dxa"/>
          <w:right w:w="70" w:type="dxa"/>
        </w:tblCellMar>
      </w:tblPr>
      <w:tblGrid>
        <w:gridCol w:w="551"/>
        <w:gridCol w:w="1507"/>
        <w:gridCol w:w="731"/>
        <w:gridCol w:w="1122"/>
        <w:gridCol w:w="1367"/>
        <w:gridCol w:w="1132"/>
        <w:gridCol w:w="3829"/>
      </w:tblGrid>
      <w:tr w14:paraId="31509772">
        <w:tblPrEx>
          <w:tblCellMar>
            <w:top w:w="0" w:type="dxa"/>
            <w:left w:w="70" w:type="dxa"/>
            <w:bottom w:w="0" w:type="dxa"/>
            <w:right w:w="70" w:type="dxa"/>
          </w:tblCellMar>
        </w:tblPrEx>
        <w:trPr>
          <w:trHeight w:val="315" w:hRule="atLeast"/>
        </w:trPr>
        <w:tc>
          <w:tcPr>
            <w:tcW w:w="9741"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31509771">
            <w:pPr>
              <w:rPr>
                <w:rFonts w:hint="default" w:ascii="Calibri" w:hAnsi="Calibri" w:eastAsia="Times New Roman" w:cs="Times New Roman"/>
                <w:b/>
                <w:bCs/>
                <w:color w:val="000000"/>
                <w:sz w:val="24"/>
                <w:szCs w:val="24"/>
                <w:lang w:val="en-US" w:eastAsia="es-MX"/>
              </w:rPr>
            </w:pPr>
            <w:r>
              <w:rPr>
                <w:rFonts w:ascii="Calibri" w:hAnsi="Calibri" w:eastAsia="Times New Roman" w:cs="Times New Roman"/>
                <w:b/>
                <w:bCs/>
                <w:color w:val="000000"/>
                <w:sz w:val="24"/>
                <w:szCs w:val="24"/>
                <w:lang w:eastAsia="es-MX"/>
              </w:rPr>
              <w:t xml:space="preserve">        TABLA DE RESULTADOS Y LOGROS DEL (PADA) DE ACTIVIDADES PROGRAMADAS 202</w:t>
            </w:r>
            <w:r>
              <w:rPr>
                <w:rFonts w:hint="default" w:ascii="Calibri" w:hAnsi="Calibri" w:eastAsia="Times New Roman" w:cs="Times New Roman"/>
                <w:b/>
                <w:bCs/>
                <w:color w:val="000000"/>
                <w:sz w:val="24"/>
                <w:szCs w:val="24"/>
                <w:lang w:val="en-US" w:eastAsia="es-MX"/>
              </w:rPr>
              <w:t>5</w:t>
            </w:r>
          </w:p>
        </w:tc>
      </w:tr>
      <w:tr w14:paraId="3150977A">
        <w:tblPrEx>
          <w:tblCellMar>
            <w:top w:w="0" w:type="dxa"/>
            <w:left w:w="70" w:type="dxa"/>
            <w:bottom w:w="0" w:type="dxa"/>
            <w:right w:w="70" w:type="dxa"/>
          </w:tblCellMar>
        </w:tblPrEx>
        <w:trPr>
          <w:trHeight w:val="600" w:hRule="atLeast"/>
        </w:trPr>
        <w:tc>
          <w:tcPr>
            <w:tcW w:w="441" w:type="dxa"/>
            <w:tcBorders>
              <w:top w:val="nil"/>
              <w:left w:val="single" w:color="auto" w:sz="4" w:space="0"/>
              <w:bottom w:val="single" w:color="auto" w:sz="4" w:space="0"/>
              <w:right w:val="single" w:color="auto" w:sz="4" w:space="0"/>
            </w:tcBorders>
            <w:shd w:val="clear" w:color="000000" w:fill="5B9BD5"/>
            <w:noWrap/>
            <w:vAlign w:val="bottom"/>
          </w:tcPr>
          <w:p w14:paraId="31509773">
            <w:pPr>
              <w:rPr>
                <w:rFonts w:ascii="Calibri" w:hAnsi="Calibri" w:eastAsia="Times New Roman" w:cs="Times New Roman"/>
                <w:color w:val="000000"/>
                <w:lang w:eastAsia="es-MX"/>
              </w:rPr>
            </w:pPr>
            <w:r>
              <w:rPr>
                <w:rFonts w:ascii="Calibri" w:hAnsi="Calibri" w:eastAsia="Times New Roman" w:cs="Times New Roman"/>
                <w:color w:val="000000"/>
                <w:lang w:eastAsia="es-MX"/>
              </w:rPr>
              <w:t>NO.-</w:t>
            </w:r>
          </w:p>
        </w:tc>
        <w:tc>
          <w:tcPr>
            <w:tcW w:w="1507" w:type="dxa"/>
            <w:tcBorders>
              <w:top w:val="nil"/>
              <w:left w:val="nil"/>
              <w:bottom w:val="single" w:color="auto" w:sz="4" w:space="0"/>
              <w:right w:val="single" w:color="auto" w:sz="4" w:space="0"/>
            </w:tcBorders>
            <w:shd w:val="clear" w:color="000000" w:fill="5B9BD5"/>
            <w:noWrap/>
            <w:vAlign w:val="bottom"/>
          </w:tcPr>
          <w:p w14:paraId="31509774">
            <w:pPr>
              <w:rPr>
                <w:rFonts w:ascii="Calibri" w:hAnsi="Calibri" w:eastAsia="Times New Roman" w:cs="Times New Roman"/>
                <w:color w:val="000000"/>
                <w:lang w:eastAsia="es-MX"/>
              </w:rPr>
            </w:pPr>
            <w:r>
              <w:rPr>
                <w:rFonts w:ascii="Calibri" w:hAnsi="Calibri" w:eastAsia="Times New Roman" w:cs="Times New Roman"/>
                <w:color w:val="000000"/>
                <w:lang w:eastAsia="es-MX"/>
              </w:rPr>
              <w:t>ACTIVIDAD</w:t>
            </w:r>
          </w:p>
        </w:tc>
        <w:tc>
          <w:tcPr>
            <w:tcW w:w="640" w:type="dxa"/>
            <w:tcBorders>
              <w:top w:val="nil"/>
              <w:left w:val="nil"/>
              <w:bottom w:val="single" w:color="auto" w:sz="4" w:space="0"/>
              <w:right w:val="single" w:color="auto" w:sz="4" w:space="0"/>
            </w:tcBorders>
            <w:shd w:val="clear" w:color="000000" w:fill="5B9BD5"/>
            <w:vAlign w:val="bottom"/>
          </w:tcPr>
          <w:p w14:paraId="31509775">
            <w:pPr>
              <w:rPr>
                <w:rFonts w:ascii="Calibri" w:hAnsi="Calibri" w:eastAsia="Times New Roman" w:cs="Times New Roman"/>
                <w:color w:val="000000"/>
                <w:lang w:eastAsia="es-MX"/>
              </w:rPr>
            </w:pPr>
            <w:r>
              <w:rPr>
                <w:rFonts w:ascii="Calibri" w:hAnsi="Calibri" w:eastAsia="Times New Roman" w:cs="Times New Roman"/>
                <w:color w:val="000000"/>
                <w:lang w:eastAsia="es-MX"/>
              </w:rPr>
              <w:t>FECHA DE INICIO</w:t>
            </w:r>
          </w:p>
        </w:tc>
        <w:tc>
          <w:tcPr>
            <w:tcW w:w="1012" w:type="dxa"/>
            <w:tcBorders>
              <w:top w:val="nil"/>
              <w:left w:val="nil"/>
              <w:bottom w:val="single" w:color="auto" w:sz="4" w:space="0"/>
              <w:right w:val="single" w:color="auto" w:sz="4" w:space="0"/>
            </w:tcBorders>
            <w:shd w:val="clear" w:color="000000" w:fill="5B9BD5"/>
            <w:vAlign w:val="bottom"/>
          </w:tcPr>
          <w:p w14:paraId="31509776">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FECHA DE CONCLUSION</w:t>
            </w:r>
          </w:p>
        </w:tc>
        <w:tc>
          <w:tcPr>
            <w:tcW w:w="1290" w:type="dxa"/>
            <w:tcBorders>
              <w:top w:val="nil"/>
              <w:left w:val="nil"/>
              <w:bottom w:val="single" w:color="auto" w:sz="4" w:space="0"/>
              <w:right w:val="single" w:color="auto" w:sz="4" w:space="0"/>
            </w:tcBorders>
            <w:shd w:val="clear" w:color="000000" w:fill="5B9BD5"/>
            <w:vAlign w:val="bottom"/>
          </w:tcPr>
          <w:p w14:paraId="31509777">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RESPONSABLE</w:t>
            </w:r>
          </w:p>
        </w:tc>
        <w:tc>
          <w:tcPr>
            <w:tcW w:w="1132" w:type="dxa"/>
            <w:tcBorders>
              <w:top w:val="nil"/>
              <w:left w:val="nil"/>
              <w:bottom w:val="single" w:color="auto" w:sz="4" w:space="0"/>
              <w:right w:val="single" w:color="auto" w:sz="4" w:space="0"/>
            </w:tcBorders>
            <w:shd w:val="clear" w:color="000000" w:fill="5B9BD5"/>
            <w:noWrap/>
            <w:vAlign w:val="bottom"/>
          </w:tcPr>
          <w:p w14:paraId="31509778">
            <w:pPr>
              <w:rPr>
                <w:rFonts w:ascii="Calibri" w:hAnsi="Calibri" w:eastAsia="Times New Roman" w:cs="Times New Roman"/>
                <w:color w:val="000000"/>
                <w:lang w:eastAsia="es-MX"/>
              </w:rPr>
            </w:pPr>
            <w:r>
              <w:rPr>
                <w:rFonts w:ascii="Calibri" w:hAnsi="Calibri" w:eastAsia="Times New Roman" w:cs="Times New Roman"/>
                <w:color w:val="000000"/>
                <w:lang w:eastAsia="es-MX"/>
              </w:rPr>
              <w:t>INFORME</w:t>
            </w:r>
          </w:p>
        </w:tc>
        <w:tc>
          <w:tcPr>
            <w:tcW w:w="3719" w:type="dxa"/>
            <w:tcBorders>
              <w:top w:val="nil"/>
              <w:left w:val="nil"/>
              <w:bottom w:val="single" w:color="auto" w:sz="4" w:space="0"/>
              <w:right w:val="single" w:color="auto" w:sz="4" w:space="0"/>
            </w:tcBorders>
            <w:shd w:val="clear" w:color="000000" w:fill="5B9BD5"/>
            <w:noWrap/>
            <w:vAlign w:val="bottom"/>
          </w:tcPr>
          <w:p w14:paraId="31509779">
            <w:pPr>
              <w:rPr>
                <w:rFonts w:ascii="Calibri" w:hAnsi="Calibri" w:eastAsia="Times New Roman" w:cs="Times New Roman"/>
                <w:color w:val="000000"/>
                <w:lang w:eastAsia="es-MX"/>
              </w:rPr>
            </w:pPr>
            <w:r>
              <w:rPr>
                <w:rFonts w:ascii="Calibri" w:hAnsi="Calibri" w:eastAsia="Times New Roman" w:cs="Times New Roman"/>
                <w:color w:val="000000"/>
                <w:lang w:eastAsia="es-MX"/>
              </w:rPr>
              <w:t>EVIDENCIA DOCUMENTAL</w:t>
            </w:r>
          </w:p>
        </w:tc>
      </w:tr>
      <w:tr w14:paraId="31509782">
        <w:tblPrEx>
          <w:tblCellMar>
            <w:top w:w="0" w:type="dxa"/>
            <w:left w:w="70" w:type="dxa"/>
            <w:bottom w:w="0" w:type="dxa"/>
            <w:right w:w="70" w:type="dxa"/>
          </w:tblCellMar>
        </w:tblPrEx>
        <w:trPr>
          <w:trHeight w:val="270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3150977B">
            <w:pPr>
              <w:jc w:val="right"/>
              <w:rPr>
                <w:rFonts w:ascii="Calibri" w:hAnsi="Calibri" w:eastAsia="Times New Roman" w:cs="Times New Roman"/>
                <w:color w:val="000000"/>
                <w:lang w:eastAsia="es-MX"/>
              </w:rPr>
            </w:pPr>
            <w:r>
              <w:rPr>
                <w:rFonts w:ascii="Calibri" w:hAnsi="Calibri" w:eastAsia="Times New Roman" w:cs="Times New Roman"/>
                <w:color w:val="000000"/>
                <w:lang w:eastAsia="es-MX"/>
              </w:rPr>
              <w:t>2</w:t>
            </w:r>
          </w:p>
        </w:tc>
        <w:tc>
          <w:tcPr>
            <w:tcW w:w="1507" w:type="dxa"/>
            <w:tcBorders>
              <w:top w:val="nil"/>
              <w:left w:val="nil"/>
              <w:bottom w:val="single" w:color="auto" w:sz="4" w:space="0"/>
              <w:right w:val="single" w:color="auto" w:sz="4" w:space="0"/>
            </w:tcBorders>
            <w:shd w:val="clear" w:color="auto" w:fill="auto"/>
            <w:vAlign w:val="center"/>
          </w:tcPr>
          <w:p w14:paraId="3150977C">
            <w:pPr>
              <w:rPr>
                <w:rFonts w:hint="default" w:ascii="Calibri" w:hAnsi="Calibri" w:eastAsia="Times New Roman" w:cs="Times New Roman"/>
                <w:color w:val="000000"/>
                <w:lang w:val="en-US" w:eastAsia="es-MX"/>
              </w:rPr>
            </w:pPr>
            <w:r>
              <w:rPr>
                <w:rFonts w:ascii="Calibri" w:hAnsi="Calibri" w:eastAsia="Times New Roman" w:cs="Times New Roman"/>
                <w:color w:val="000000"/>
                <w:lang w:eastAsia="es-MX"/>
              </w:rPr>
              <w:t>Publicación del PROGRAMA ANUAL DE DESARROLLO ARCHIVISTICO 202</w:t>
            </w:r>
            <w:r>
              <w:rPr>
                <w:rFonts w:hint="default" w:ascii="Calibri" w:hAnsi="Calibri" w:eastAsia="Times New Roman" w:cs="Times New Roman"/>
                <w:color w:val="000000"/>
                <w:lang w:val="en-US" w:eastAsia="es-MX"/>
              </w:rPr>
              <w:t>5</w:t>
            </w:r>
          </w:p>
        </w:tc>
        <w:tc>
          <w:tcPr>
            <w:tcW w:w="640" w:type="dxa"/>
            <w:tcBorders>
              <w:top w:val="nil"/>
              <w:left w:val="nil"/>
              <w:bottom w:val="nil"/>
              <w:right w:val="single" w:color="auto" w:sz="4" w:space="0"/>
            </w:tcBorders>
            <w:shd w:val="clear" w:color="auto" w:fill="auto"/>
            <w:noWrap/>
            <w:vAlign w:val="center"/>
          </w:tcPr>
          <w:p w14:paraId="3150977D">
            <w:pPr>
              <w:rPr>
                <w:rFonts w:ascii="Calibri" w:hAnsi="Calibri" w:eastAsia="Times New Roman" w:cs="Times New Roman"/>
                <w:color w:val="000000"/>
                <w:lang w:eastAsia="es-MX"/>
              </w:rPr>
            </w:pPr>
            <w:r>
              <w:rPr>
                <w:rFonts w:ascii="Calibri" w:hAnsi="Calibri" w:eastAsia="Times New Roman" w:cs="Times New Roman"/>
                <w:color w:val="000000"/>
                <w:lang w:eastAsia="es-MX"/>
              </w:rPr>
              <w:t>Enero</w:t>
            </w:r>
          </w:p>
        </w:tc>
        <w:tc>
          <w:tcPr>
            <w:tcW w:w="1012" w:type="dxa"/>
            <w:tcBorders>
              <w:top w:val="nil"/>
              <w:left w:val="nil"/>
              <w:bottom w:val="single" w:color="auto" w:sz="4" w:space="0"/>
              <w:right w:val="single" w:color="auto" w:sz="4" w:space="0"/>
            </w:tcBorders>
            <w:shd w:val="clear" w:color="auto" w:fill="auto"/>
            <w:noWrap/>
            <w:vAlign w:val="center"/>
          </w:tcPr>
          <w:p w14:paraId="3150977E">
            <w:pPr>
              <w:rPr>
                <w:rFonts w:ascii="Calibri" w:hAnsi="Calibri" w:eastAsia="Times New Roman" w:cs="Times New Roman"/>
                <w:color w:val="000000"/>
                <w:lang w:eastAsia="es-MX"/>
              </w:rPr>
            </w:pPr>
            <w:r>
              <w:rPr>
                <w:rFonts w:ascii="Calibri" w:hAnsi="Calibri" w:eastAsia="Times New Roman" w:cs="Times New Roman"/>
                <w:color w:val="000000"/>
                <w:lang w:eastAsia="es-MX"/>
              </w:rPr>
              <w:t>Enero</w:t>
            </w:r>
          </w:p>
        </w:tc>
        <w:tc>
          <w:tcPr>
            <w:tcW w:w="1290" w:type="dxa"/>
            <w:tcBorders>
              <w:top w:val="nil"/>
              <w:left w:val="nil"/>
              <w:bottom w:val="single" w:color="auto" w:sz="4" w:space="0"/>
              <w:right w:val="single" w:color="auto" w:sz="4" w:space="0"/>
            </w:tcBorders>
            <w:shd w:val="clear" w:color="auto" w:fill="auto"/>
            <w:vAlign w:val="center"/>
          </w:tcPr>
          <w:p w14:paraId="3150977F">
            <w:pPr>
              <w:rPr>
                <w:rFonts w:ascii="Calibri" w:hAnsi="Calibri" w:eastAsia="Times New Roman" w:cs="Times New Roman"/>
                <w:color w:val="000000"/>
                <w:lang w:eastAsia="es-MX"/>
              </w:rPr>
            </w:pPr>
            <w:r>
              <w:rPr>
                <w:rFonts w:ascii="Calibri" w:hAnsi="Calibri" w:eastAsia="Times New Roman" w:cs="Times New Roman"/>
                <w:color w:val="000000"/>
                <w:lang w:eastAsia="es-MX"/>
              </w:rPr>
              <w:t xml:space="preserve">*Titular del Área Coordinadora de Archivos       </w:t>
            </w:r>
          </w:p>
        </w:tc>
        <w:tc>
          <w:tcPr>
            <w:tcW w:w="1132" w:type="dxa"/>
            <w:tcBorders>
              <w:top w:val="nil"/>
              <w:left w:val="nil"/>
              <w:bottom w:val="single" w:color="auto" w:sz="4" w:space="0"/>
              <w:right w:val="single" w:color="auto" w:sz="4" w:space="0"/>
            </w:tcBorders>
            <w:shd w:val="clear" w:color="auto" w:fill="auto"/>
            <w:vAlign w:val="center"/>
          </w:tcPr>
          <w:p w14:paraId="31509780">
            <w:pPr>
              <w:rPr>
                <w:rFonts w:ascii="Calibri" w:hAnsi="Calibri" w:eastAsia="Times New Roman" w:cs="Times New Roman"/>
                <w:color w:val="000000"/>
                <w:lang w:eastAsia="es-MX"/>
              </w:rPr>
            </w:pPr>
            <w:r>
              <w:rPr>
                <w:rFonts w:ascii="Calibri" w:hAnsi="Calibri" w:eastAsia="Times New Roman" w:cs="Times New Roman"/>
                <w:color w:val="000000"/>
                <w:lang w:eastAsia="es-MX"/>
              </w:rPr>
              <w:t>Se publicó el PADA 202</w:t>
            </w:r>
            <w:r>
              <w:rPr>
                <w:rFonts w:hint="default" w:ascii="Calibri" w:hAnsi="Calibri" w:eastAsia="Times New Roman" w:cs="Times New Roman"/>
                <w:color w:val="000000"/>
                <w:lang w:val="en-US" w:eastAsia="es-MX"/>
              </w:rPr>
              <w:t>5</w:t>
            </w:r>
            <w:r>
              <w:rPr>
                <w:rFonts w:ascii="Calibri" w:hAnsi="Calibri" w:eastAsia="Times New Roman" w:cs="Times New Roman"/>
                <w:color w:val="000000"/>
                <w:lang w:eastAsia="es-MX"/>
              </w:rPr>
              <w:t xml:space="preserve"> en la página oficial del CMAPAS, así como en el SIPOT</w:t>
            </w:r>
          </w:p>
        </w:tc>
        <w:tc>
          <w:tcPr>
            <w:tcW w:w="3719" w:type="dxa"/>
            <w:tcBorders>
              <w:top w:val="nil"/>
              <w:left w:val="nil"/>
              <w:bottom w:val="single" w:color="auto" w:sz="4" w:space="0"/>
              <w:right w:val="single" w:color="auto" w:sz="4" w:space="0"/>
            </w:tcBorders>
            <w:shd w:val="clear" w:color="auto" w:fill="auto"/>
            <w:vAlign w:val="center"/>
          </w:tcPr>
          <w:p w14:paraId="31509781">
            <w:pPr>
              <w:rPr>
                <w:rFonts w:ascii="Calibri" w:hAnsi="Calibri" w:eastAsia="Times New Roman" w:cs="Times New Roman"/>
                <w:color w:val="000000"/>
                <w:lang w:eastAsia="es-MX"/>
              </w:rPr>
            </w:pPr>
            <w:r>
              <w:rPr>
                <w:rFonts w:ascii="Calibri" w:hAnsi="Calibri" w:eastAsia="Times New Roman" w:cs="Times New Roman"/>
                <w:color w:val="000000"/>
                <w:lang w:eastAsia="es-MX"/>
              </w:rPr>
              <w:t xml:space="preserve">* COMPROBANTES DE CARGA DE LA INFORMACIÓN  AL SIPOT     *LIGA ELECTRONICA DE PAGINA INTERNET  DEL CMAPAS https://cmapas.gob.mx/portal/index.php </w:t>
            </w:r>
          </w:p>
        </w:tc>
      </w:tr>
      <w:tr w14:paraId="3150978A">
        <w:tblPrEx>
          <w:tblCellMar>
            <w:top w:w="0" w:type="dxa"/>
            <w:left w:w="70" w:type="dxa"/>
            <w:bottom w:w="0" w:type="dxa"/>
            <w:right w:w="70" w:type="dxa"/>
          </w:tblCellMar>
        </w:tblPrEx>
        <w:trPr>
          <w:trHeight w:val="4825"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31509783">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507" w:type="dxa"/>
            <w:tcBorders>
              <w:top w:val="nil"/>
              <w:left w:val="nil"/>
              <w:bottom w:val="single" w:color="auto" w:sz="4" w:space="0"/>
              <w:right w:val="nil"/>
            </w:tcBorders>
            <w:shd w:val="clear" w:color="auto" w:fill="auto"/>
            <w:vAlign w:val="center"/>
          </w:tcPr>
          <w:p w14:paraId="31509784">
            <w:pPr>
              <w:rPr>
                <w:rFonts w:ascii="Calibri" w:hAnsi="Calibri" w:eastAsia="Times New Roman" w:cs="Times New Roman"/>
                <w:color w:val="000000"/>
                <w:lang w:eastAsia="es-MX"/>
              </w:rPr>
            </w:pPr>
            <w:r>
              <w:rPr>
                <w:rFonts w:ascii="Calibri" w:hAnsi="Calibri" w:eastAsia="Times New Roman" w:cs="Times New Roman"/>
                <w:b/>
                <w:bCs/>
                <w:color w:val="000000"/>
                <w:lang w:eastAsia="es-MX"/>
              </w:rPr>
              <w:t>Objetivo</w:t>
            </w:r>
            <w:r>
              <w:rPr>
                <w:rFonts w:ascii="Calibri" w:hAnsi="Calibri" w:eastAsia="Times New Roman" w:cs="Times New Roman"/>
                <w:color w:val="000000"/>
                <w:lang w:eastAsia="es-MX"/>
              </w:rPr>
              <w:t>: Dar a conocer el PADA 202</w:t>
            </w:r>
            <w:r>
              <w:rPr>
                <w:rFonts w:hint="default" w:ascii="Calibri" w:hAnsi="Calibri" w:eastAsia="Times New Roman" w:cs="Times New Roman"/>
                <w:color w:val="000000"/>
                <w:lang w:val="en-US" w:eastAsia="es-MX"/>
              </w:rPr>
              <w:t>5</w:t>
            </w:r>
            <w:r>
              <w:rPr>
                <w:rFonts w:ascii="Calibri" w:hAnsi="Calibri" w:eastAsia="Times New Roman" w:cs="Times New Roman"/>
                <w:color w:val="000000"/>
                <w:lang w:eastAsia="es-MX"/>
              </w:rPr>
              <w:t xml:space="preserve"> en la página oficial de internet en el apartado del Área de archivo, así como en el sistema de portales de Obligaciones de Transparencia, Acceso a la información publica</w:t>
            </w:r>
          </w:p>
        </w:tc>
        <w:tc>
          <w:tcPr>
            <w:tcW w:w="640" w:type="dxa"/>
            <w:tcBorders>
              <w:top w:val="single" w:color="auto" w:sz="4" w:space="0"/>
              <w:left w:val="nil"/>
              <w:bottom w:val="single" w:color="auto" w:sz="4" w:space="0"/>
              <w:right w:val="nil"/>
            </w:tcBorders>
            <w:shd w:val="clear" w:color="auto" w:fill="auto"/>
            <w:vAlign w:val="bottom"/>
          </w:tcPr>
          <w:p w14:paraId="31509785">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012" w:type="dxa"/>
            <w:tcBorders>
              <w:top w:val="nil"/>
              <w:left w:val="nil"/>
              <w:bottom w:val="single" w:color="auto" w:sz="4" w:space="0"/>
              <w:right w:val="single" w:color="auto" w:sz="4" w:space="0"/>
            </w:tcBorders>
            <w:shd w:val="clear" w:color="auto" w:fill="auto"/>
            <w:vAlign w:val="bottom"/>
          </w:tcPr>
          <w:p w14:paraId="31509786">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290" w:type="dxa"/>
            <w:tcBorders>
              <w:top w:val="nil"/>
              <w:left w:val="nil"/>
              <w:bottom w:val="single" w:color="auto" w:sz="4" w:space="0"/>
              <w:right w:val="nil"/>
            </w:tcBorders>
            <w:shd w:val="clear" w:color="auto" w:fill="auto"/>
            <w:vAlign w:val="center"/>
          </w:tcPr>
          <w:p w14:paraId="31509787">
            <w:pPr>
              <w:rPr>
                <w:rFonts w:hint="default" w:ascii="Calibri" w:hAnsi="Calibri" w:eastAsia="Times New Roman" w:cs="Times New Roman"/>
                <w:color w:val="000000"/>
                <w:sz w:val="18"/>
                <w:szCs w:val="18"/>
                <w:lang w:val="en-US" w:eastAsia="es-MX"/>
              </w:rPr>
            </w:pPr>
            <w:r>
              <w:rPr>
                <w:rFonts w:ascii="Calibri" w:hAnsi="Calibri" w:eastAsia="Times New Roman" w:cs="Times New Roman"/>
                <w:b/>
                <w:bCs/>
                <w:color w:val="000000"/>
                <w:sz w:val="18"/>
                <w:szCs w:val="18"/>
                <w:lang w:eastAsia="es-MX"/>
              </w:rPr>
              <w:t>Meta Programada</w:t>
            </w:r>
            <w:r>
              <w:rPr>
                <w:rFonts w:ascii="Calibri" w:hAnsi="Calibri" w:eastAsia="Times New Roman" w:cs="Times New Roman"/>
                <w:color w:val="000000"/>
                <w:sz w:val="18"/>
                <w:szCs w:val="18"/>
                <w:lang w:eastAsia="es-MX"/>
              </w:rPr>
              <w:t>: Difundir en los medios electrónicos un instrumento de planeación de los compromisos institucionales en materia de gestión documental en el CMAPAS, un programa Anual de Desarrollo Archivístico 202</w:t>
            </w:r>
            <w:r>
              <w:rPr>
                <w:rFonts w:hint="default" w:ascii="Calibri" w:hAnsi="Calibri" w:eastAsia="Times New Roman" w:cs="Times New Roman"/>
                <w:color w:val="000000"/>
                <w:sz w:val="18"/>
                <w:szCs w:val="18"/>
                <w:lang w:val="en-US" w:eastAsia="es-MX"/>
              </w:rPr>
              <w:t>5</w:t>
            </w:r>
          </w:p>
        </w:tc>
        <w:tc>
          <w:tcPr>
            <w:tcW w:w="1132" w:type="dxa"/>
            <w:tcBorders>
              <w:top w:val="nil"/>
              <w:left w:val="nil"/>
              <w:bottom w:val="single" w:color="auto" w:sz="4" w:space="0"/>
              <w:right w:val="single" w:color="auto" w:sz="4" w:space="0"/>
            </w:tcBorders>
            <w:shd w:val="clear" w:color="auto" w:fill="auto"/>
            <w:noWrap/>
            <w:vAlign w:val="bottom"/>
          </w:tcPr>
          <w:p w14:paraId="31509788">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3719" w:type="dxa"/>
            <w:tcBorders>
              <w:top w:val="nil"/>
              <w:left w:val="nil"/>
              <w:bottom w:val="single" w:color="auto" w:sz="4" w:space="0"/>
              <w:right w:val="single" w:color="auto" w:sz="4" w:space="0"/>
            </w:tcBorders>
            <w:shd w:val="clear" w:color="auto" w:fill="auto"/>
            <w:vAlign w:val="center"/>
          </w:tcPr>
          <w:p w14:paraId="31509789">
            <w:pPr>
              <w:rPr>
                <w:rFonts w:ascii="Calibri" w:hAnsi="Calibri" w:eastAsia="Times New Roman" w:cs="Times New Roman"/>
                <w:color w:val="000000"/>
                <w:lang w:eastAsia="es-MX"/>
              </w:rPr>
            </w:pPr>
            <w:r>
              <w:rPr>
                <w:rFonts w:ascii="Calibri" w:hAnsi="Calibri" w:eastAsia="Times New Roman" w:cs="Times New Roman"/>
                <w:b/>
                <w:bCs/>
                <w:color w:val="000000"/>
                <w:lang w:eastAsia="es-MX"/>
              </w:rPr>
              <w:t>Cumplimiento a 202</w:t>
            </w:r>
            <w:r>
              <w:rPr>
                <w:rFonts w:hint="default" w:ascii="Calibri" w:hAnsi="Calibri" w:eastAsia="Times New Roman" w:cs="Times New Roman"/>
                <w:b/>
                <w:bCs/>
                <w:color w:val="000000"/>
                <w:lang w:val="en-US" w:eastAsia="es-MX"/>
              </w:rPr>
              <w:t>5</w:t>
            </w:r>
            <w:r>
              <w:rPr>
                <w:rFonts w:ascii="Calibri" w:hAnsi="Calibri" w:eastAsia="Times New Roman" w:cs="Times New Roman"/>
                <w:color w:val="000000"/>
                <w:lang w:eastAsia="es-MX"/>
              </w:rPr>
              <w:t>: un Instrumento (PADA) Publicado</w:t>
            </w:r>
          </w:p>
        </w:tc>
      </w:tr>
    </w:tbl>
    <w:p w14:paraId="3150978B">
      <w:pPr>
        <w:tabs>
          <w:tab w:val="left" w:pos="8610"/>
        </w:tabs>
      </w:pPr>
      <w:r>
        <w:rPr>
          <w:lang w:eastAsia="es-MX"/>
        </w:rPr>
        <w:drawing>
          <wp:anchor distT="0" distB="0" distL="114300" distR="114300" simplePos="0" relativeHeight="251668480" behindDoc="1" locked="0" layoutInCell="1" allowOverlap="1">
            <wp:simplePos x="0" y="0"/>
            <wp:positionH relativeFrom="page">
              <wp:posOffset>0</wp:posOffset>
            </wp:positionH>
            <wp:positionV relativeFrom="paragraph">
              <wp:posOffset>-9167495</wp:posOffset>
            </wp:positionV>
            <wp:extent cx="7772400" cy="934085"/>
            <wp:effectExtent l="0" t="0" r="0" b="0"/>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772400" cy="934085"/>
                    </a:xfrm>
                    <a:prstGeom prst="rect">
                      <a:avLst/>
                    </a:prstGeom>
                    <a:noFill/>
                    <a:ln>
                      <a:noFill/>
                    </a:ln>
                  </pic:spPr>
                </pic:pic>
              </a:graphicData>
            </a:graphic>
          </wp:anchor>
        </w:drawing>
      </w:r>
      <w:r>
        <w:rPr>
          <w:lang w:eastAsia="es-MX"/>
        </w:rPr>
        <w:drawing>
          <wp:anchor distT="0" distB="0" distL="114300" distR="114300" simplePos="0" relativeHeight="251670528" behindDoc="0" locked="0" layoutInCell="1" allowOverlap="1">
            <wp:simplePos x="0" y="0"/>
            <wp:positionH relativeFrom="page">
              <wp:align>left</wp:align>
            </wp:positionH>
            <wp:positionV relativeFrom="paragraph">
              <wp:posOffset>-5527675</wp:posOffset>
            </wp:positionV>
            <wp:extent cx="7829550" cy="1047750"/>
            <wp:effectExtent l="0" t="0" r="0" b="0"/>
            <wp:wrapSquare wrapText="bothSides"/>
            <wp:docPr id="10" name="Imagen 10" descr="C:\Users\aux-c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C:\Users\aux-cs\Desktop\5.png"/>
                    <pic:cNvPicPr>
                      <a:picLocks noChangeAspect="1" noChangeArrowheads="1"/>
                    </pic:cNvPicPr>
                  </pic:nvPicPr>
                  <pic:blipFill>
                    <a:blip r:embed="rId5" cstate="print">
                      <a:extLst>
                        <a:ext uri="{28A0092B-C50C-407E-A947-70E740481C1C}">
                          <a14:useLocalDpi xmlns:a14="http://schemas.microsoft.com/office/drawing/2010/main" val="0"/>
                        </a:ext>
                      </a:extLst>
                    </a:blip>
                    <a:srcRect t="14194" b="14803"/>
                    <a:stretch>
                      <a:fillRect/>
                    </a:stretch>
                  </pic:blipFill>
                  <pic:spPr>
                    <a:xfrm>
                      <a:off x="0" y="0"/>
                      <a:ext cx="7829550" cy="1047750"/>
                    </a:xfrm>
                    <a:prstGeom prst="rect">
                      <a:avLst/>
                    </a:prstGeom>
                    <a:noFill/>
                    <a:ln>
                      <a:noFill/>
                    </a:ln>
                  </pic:spPr>
                </pic:pic>
              </a:graphicData>
            </a:graphic>
          </wp:anchor>
        </w:drawing>
      </w:r>
    </w:p>
    <w:p w14:paraId="3150978C">
      <w:pPr>
        <w:tabs>
          <w:tab w:val="left" w:pos="8610"/>
        </w:tabs>
      </w:pPr>
    </w:p>
    <w:p w14:paraId="3150978D">
      <w:pPr>
        <w:tabs>
          <w:tab w:val="left" w:pos="8610"/>
        </w:tabs>
      </w:pPr>
      <w:r>
        <w:rPr>
          <w:lang w:eastAsia="es-MX"/>
        </w:rPr>
        <w:drawing>
          <wp:anchor distT="0" distB="0" distL="114300" distR="114300" simplePos="0" relativeHeight="251669504" behindDoc="1" locked="0" layoutInCell="1" allowOverlap="1">
            <wp:simplePos x="0" y="0"/>
            <wp:positionH relativeFrom="page">
              <wp:align>right</wp:align>
            </wp:positionH>
            <wp:positionV relativeFrom="paragraph">
              <wp:posOffset>275590</wp:posOffset>
            </wp:positionV>
            <wp:extent cx="7772400" cy="934085"/>
            <wp:effectExtent l="0" t="0" r="0" b="0"/>
            <wp:wrapNone/>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772400" cy="934085"/>
                    </a:xfrm>
                    <a:prstGeom prst="rect">
                      <a:avLst/>
                    </a:prstGeom>
                    <a:noFill/>
                    <a:ln>
                      <a:noFill/>
                    </a:ln>
                  </pic:spPr>
                </pic:pic>
              </a:graphicData>
            </a:graphic>
          </wp:anchor>
        </w:drawing>
      </w:r>
    </w:p>
    <w:p w14:paraId="3150978E">
      <w:pPr>
        <w:tabs>
          <w:tab w:val="left" w:pos="8610"/>
        </w:tabs>
      </w:pPr>
    </w:p>
    <w:p w14:paraId="3150978F">
      <w:pPr>
        <w:tabs>
          <w:tab w:val="left" w:pos="8610"/>
        </w:tabs>
      </w:pPr>
    </w:p>
    <w:p w14:paraId="31509790">
      <w:pPr>
        <w:tabs>
          <w:tab w:val="left" w:pos="8610"/>
        </w:tabs>
      </w:pPr>
    </w:p>
    <w:p w14:paraId="31509791">
      <w:pPr>
        <w:tabs>
          <w:tab w:val="left" w:pos="8610"/>
        </w:tabs>
      </w:pPr>
    </w:p>
    <w:p w14:paraId="31509792">
      <w:pPr>
        <w:tabs>
          <w:tab w:val="left" w:pos="8610"/>
        </w:tabs>
      </w:pPr>
    </w:p>
    <w:p w14:paraId="31509793">
      <w:pPr>
        <w:tabs>
          <w:tab w:val="left" w:pos="8610"/>
        </w:tabs>
      </w:pPr>
    </w:p>
    <w:p w14:paraId="31509794">
      <w:pPr>
        <w:tabs>
          <w:tab w:val="left" w:pos="8610"/>
        </w:tabs>
      </w:pPr>
      <w:r>
        <w:rPr>
          <w:lang w:eastAsia="es-MX"/>
        </w:rPr>
        <w:drawing>
          <wp:anchor distT="0" distB="0" distL="114300" distR="114300" simplePos="0" relativeHeight="251671552" behindDoc="0" locked="0" layoutInCell="1" allowOverlap="1">
            <wp:simplePos x="0" y="0"/>
            <wp:positionH relativeFrom="page">
              <wp:align>left</wp:align>
            </wp:positionH>
            <wp:positionV relativeFrom="paragraph">
              <wp:posOffset>161290</wp:posOffset>
            </wp:positionV>
            <wp:extent cx="7829550" cy="1047750"/>
            <wp:effectExtent l="0" t="0" r="0" b="0"/>
            <wp:wrapSquare wrapText="bothSides"/>
            <wp:docPr id="11" name="Imagen 11" descr="C:\Users\aux-c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C:\Users\aux-cs\Desktop\5.png"/>
                    <pic:cNvPicPr>
                      <a:picLocks noChangeAspect="1" noChangeArrowheads="1"/>
                    </pic:cNvPicPr>
                  </pic:nvPicPr>
                  <pic:blipFill>
                    <a:blip r:embed="rId5" cstate="print">
                      <a:extLst>
                        <a:ext uri="{28A0092B-C50C-407E-A947-70E740481C1C}">
                          <a14:useLocalDpi xmlns:a14="http://schemas.microsoft.com/office/drawing/2010/main" val="0"/>
                        </a:ext>
                      </a:extLst>
                    </a:blip>
                    <a:srcRect t="14194" b="14803"/>
                    <a:stretch>
                      <a:fillRect/>
                    </a:stretch>
                  </pic:blipFill>
                  <pic:spPr>
                    <a:xfrm>
                      <a:off x="0" y="0"/>
                      <a:ext cx="7829550" cy="1047750"/>
                    </a:xfrm>
                    <a:prstGeom prst="rect">
                      <a:avLst/>
                    </a:prstGeom>
                    <a:noFill/>
                    <a:ln>
                      <a:noFill/>
                    </a:ln>
                  </pic:spPr>
                </pic:pic>
              </a:graphicData>
            </a:graphic>
          </wp:anchor>
        </w:drawing>
      </w:r>
    </w:p>
    <w:p w14:paraId="31509795">
      <w:pPr>
        <w:tabs>
          <w:tab w:val="left" w:pos="8610"/>
        </w:tabs>
      </w:pPr>
    </w:p>
    <w:p w14:paraId="31509796">
      <w:pPr>
        <w:tabs>
          <w:tab w:val="left" w:pos="8610"/>
        </w:tabs>
      </w:pPr>
    </w:p>
    <w:tbl>
      <w:tblPr>
        <w:tblStyle w:val="3"/>
        <w:tblW w:w="9740" w:type="dxa"/>
        <w:tblInd w:w="0" w:type="dxa"/>
        <w:tblLayout w:type="autofit"/>
        <w:tblCellMar>
          <w:top w:w="0" w:type="dxa"/>
          <w:left w:w="70" w:type="dxa"/>
          <w:bottom w:w="0" w:type="dxa"/>
          <w:right w:w="70" w:type="dxa"/>
        </w:tblCellMar>
      </w:tblPr>
      <w:tblGrid>
        <w:gridCol w:w="551"/>
        <w:gridCol w:w="1382"/>
        <w:gridCol w:w="731"/>
        <w:gridCol w:w="1122"/>
        <w:gridCol w:w="1367"/>
        <w:gridCol w:w="1382"/>
        <w:gridCol w:w="3829"/>
      </w:tblGrid>
      <w:tr w14:paraId="31509798">
        <w:tblPrEx>
          <w:tblCellMar>
            <w:top w:w="0" w:type="dxa"/>
            <w:left w:w="70" w:type="dxa"/>
            <w:bottom w:w="0" w:type="dxa"/>
            <w:right w:w="70" w:type="dxa"/>
          </w:tblCellMar>
        </w:tblPrEx>
        <w:trPr>
          <w:trHeight w:val="315" w:hRule="atLeast"/>
        </w:trPr>
        <w:tc>
          <w:tcPr>
            <w:tcW w:w="9740"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31509797">
            <w:pPr>
              <w:rPr>
                <w:rFonts w:hint="default" w:ascii="Calibri" w:hAnsi="Calibri" w:eastAsia="Times New Roman" w:cs="Times New Roman"/>
                <w:b/>
                <w:bCs/>
                <w:color w:val="000000"/>
                <w:sz w:val="24"/>
                <w:szCs w:val="24"/>
                <w:lang w:val="en-US" w:eastAsia="es-MX"/>
              </w:rPr>
            </w:pPr>
            <w:r>
              <w:rPr>
                <w:rFonts w:ascii="Calibri" w:hAnsi="Calibri" w:eastAsia="Times New Roman" w:cs="Times New Roman"/>
                <w:b/>
                <w:bCs/>
                <w:color w:val="000000"/>
                <w:sz w:val="24"/>
                <w:szCs w:val="24"/>
                <w:lang w:eastAsia="es-MX"/>
              </w:rPr>
              <w:t xml:space="preserve">        TABLA DE RESULTADOS Y LOGROS DEL (PADA) DE ACTIVIDADES PROGRAMADAS 202</w:t>
            </w:r>
            <w:r>
              <w:rPr>
                <w:rFonts w:hint="default" w:ascii="Calibri" w:hAnsi="Calibri" w:eastAsia="Times New Roman" w:cs="Times New Roman"/>
                <w:b/>
                <w:bCs/>
                <w:color w:val="000000"/>
                <w:sz w:val="24"/>
                <w:szCs w:val="24"/>
                <w:lang w:val="en-US" w:eastAsia="es-MX"/>
              </w:rPr>
              <w:t>5</w:t>
            </w:r>
          </w:p>
        </w:tc>
      </w:tr>
      <w:tr w14:paraId="315097A0">
        <w:tblPrEx>
          <w:tblCellMar>
            <w:top w:w="0" w:type="dxa"/>
            <w:left w:w="70" w:type="dxa"/>
            <w:bottom w:w="0" w:type="dxa"/>
            <w:right w:w="70" w:type="dxa"/>
          </w:tblCellMar>
        </w:tblPrEx>
        <w:trPr>
          <w:trHeight w:val="600" w:hRule="atLeast"/>
        </w:trPr>
        <w:tc>
          <w:tcPr>
            <w:tcW w:w="441" w:type="dxa"/>
            <w:tcBorders>
              <w:top w:val="nil"/>
              <w:left w:val="single" w:color="auto" w:sz="4" w:space="0"/>
              <w:bottom w:val="single" w:color="auto" w:sz="4" w:space="0"/>
              <w:right w:val="single" w:color="auto" w:sz="4" w:space="0"/>
            </w:tcBorders>
            <w:shd w:val="clear" w:color="000000" w:fill="5B9BD5"/>
            <w:noWrap/>
            <w:vAlign w:val="bottom"/>
          </w:tcPr>
          <w:p w14:paraId="31509799">
            <w:pPr>
              <w:rPr>
                <w:rFonts w:ascii="Calibri" w:hAnsi="Calibri" w:eastAsia="Times New Roman" w:cs="Times New Roman"/>
                <w:color w:val="000000"/>
                <w:lang w:eastAsia="es-MX"/>
              </w:rPr>
            </w:pPr>
            <w:r>
              <w:rPr>
                <w:rFonts w:ascii="Calibri" w:hAnsi="Calibri" w:eastAsia="Times New Roman" w:cs="Times New Roman"/>
                <w:color w:val="000000"/>
                <w:lang w:eastAsia="es-MX"/>
              </w:rPr>
              <w:t>NO.-</w:t>
            </w:r>
          </w:p>
        </w:tc>
        <w:tc>
          <w:tcPr>
            <w:tcW w:w="1328" w:type="dxa"/>
            <w:tcBorders>
              <w:top w:val="nil"/>
              <w:left w:val="nil"/>
              <w:bottom w:val="single" w:color="auto" w:sz="4" w:space="0"/>
              <w:right w:val="single" w:color="auto" w:sz="4" w:space="0"/>
            </w:tcBorders>
            <w:shd w:val="clear" w:color="000000" w:fill="5B9BD5"/>
            <w:noWrap/>
            <w:vAlign w:val="bottom"/>
          </w:tcPr>
          <w:p w14:paraId="3150979A">
            <w:pPr>
              <w:rPr>
                <w:rFonts w:ascii="Calibri" w:hAnsi="Calibri" w:eastAsia="Times New Roman" w:cs="Times New Roman"/>
                <w:color w:val="000000"/>
                <w:lang w:eastAsia="es-MX"/>
              </w:rPr>
            </w:pPr>
            <w:r>
              <w:rPr>
                <w:rFonts w:ascii="Calibri" w:hAnsi="Calibri" w:eastAsia="Times New Roman" w:cs="Times New Roman"/>
                <w:color w:val="000000"/>
                <w:lang w:eastAsia="es-MX"/>
              </w:rPr>
              <w:t>ACTIVIDAD</w:t>
            </w:r>
          </w:p>
        </w:tc>
        <w:tc>
          <w:tcPr>
            <w:tcW w:w="640" w:type="dxa"/>
            <w:tcBorders>
              <w:top w:val="nil"/>
              <w:left w:val="nil"/>
              <w:bottom w:val="single" w:color="auto" w:sz="4" w:space="0"/>
              <w:right w:val="single" w:color="auto" w:sz="4" w:space="0"/>
            </w:tcBorders>
            <w:shd w:val="clear" w:color="000000" w:fill="5B9BD5"/>
            <w:vAlign w:val="bottom"/>
          </w:tcPr>
          <w:p w14:paraId="3150979B">
            <w:pPr>
              <w:rPr>
                <w:rFonts w:ascii="Calibri" w:hAnsi="Calibri" w:eastAsia="Times New Roman" w:cs="Times New Roman"/>
                <w:color w:val="000000"/>
                <w:lang w:eastAsia="es-MX"/>
              </w:rPr>
            </w:pPr>
            <w:r>
              <w:rPr>
                <w:rFonts w:ascii="Calibri" w:hAnsi="Calibri" w:eastAsia="Times New Roman" w:cs="Times New Roman"/>
                <w:color w:val="000000"/>
                <w:lang w:eastAsia="es-MX"/>
              </w:rPr>
              <w:t>FECHA DE INICIO</w:t>
            </w:r>
          </w:p>
        </w:tc>
        <w:tc>
          <w:tcPr>
            <w:tcW w:w="1012" w:type="dxa"/>
            <w:tcBorders>
              <w:top w:val="nil"/>
              <w:left w:val="nil"/>
              <w:bottom w:val="single" w:color="auto" w:sz="4" w:space="0"/>
              <w:right w:val="single" w:color="auto" w:sz="4" w:space="0"/>
            </w:tcBorders>
            <w:shd w:val="clear" w:color="000000" w:fill="5B9BD5"/>
            <w:vAlign w:val="bottom"/>
          </w:tcPr>
          <w:p w14:paraId="3150979C">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FECHA DE CONCLUSION</w:t>
            </w:r>
          </w:p>
        </w:tc>
        <w:tc>
          <w:tcPr>
            <w:tcW w:w="1294" w:type="dxa"/>
            <w:tcBorders>
              <w:top w:val="nil"/>
              <w:left w:val="nil"/>
              <w:bottom w:val="single" w:color="auto" w:sz="4" w:space="0"/>
              <w:right w:val="single" w:color="auto" w:sz="4" w:space="0"/>
            </w:tcBorders>
            <w:shd w:val="clear" w:color="000000" w:fill="5B9BD5"/>
            <w:vAlign w:val="bottom"/>
          </w:tcPr>
          <w:p w14:paraId="3150979D">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RESPONSABLE</w:t>
            </w:r>
          </w:p>
        </w:tc>
        <w:tc>
          <w:tcPr>
            <w:tcW w:w="1306" w:type="dxa"/>
            <w:tcBorders>
              <w:top w:val="nil"/>
              <w:left w:val="nil"/>
              <w:bottom w:val="single" w:color="auto" w:sz="4" w:space="0"/>
              <w:right w:val="single" w:color="auto" w:sz="4" w:space="0"/>
            </w:tcBorders>
            <w:shd w:val="clear" w:color="000000" w:fill="5B9BD5"/>
            <w:noWrap/>
            <w:vAlign w:val="bottom"/>
          </w:tcPr>
          <w:p w14:paraId="3150979E">
            <w:pPr>
              <w:rPr>
                <w:rFonts w:ascii="Calibri" w:hAnsi="Calibri" w:eastAsia="Times New Roman" w:cs="Times New Roman"/>
                <w:color w:val="000000"/>
                <w:lang w:eastAsia="es-MX"/>
              </w:rPr>
            </w:pPr>
            <w:r>
              <w:rPr>
                <w:rFonts w:ascii="Calibri" w:hAnsi="Calibri" w:eastAsia="Times New Roman" w:cs="Times New Roman"/>
                <w:color w:val="000000"/>
                <w:lang w:eastAsia="es-MX"/>
              </w:rPr>
              <w:t>INFORME</w:t>
            </w:r>
          </w:p>
        </w:tc>
        <w:tc>
          <w:tcPr>
            <w:tcW w:w="3719" w:type="dxa"/>
            <w:tcBorders>
              <w:top w:val="nil"/>
              <w:left w:val="nil"/>
              <w:bottom w:val="single" w:color="auto" w:sz="4" w:space="0"/>
              <w:right w:val="single" w:color="auto" w:sz="4" w:space="0"/>
            </w:tcBorders>
            <w:shd w:val="clear" w:color="000000" w:fill="5B9BD5"/>
            <w:noWrap/>
            <w:vAlign w:val="bottom"/>
          </w:tcPr>
          <w:p w14:paraId="3150979F">
            <w:pPr>
              <w:rPr>
                <w:rFonts w:ascii="Calibri" w:hAnsi="Calibri" w:eastAsia="Times New Roman" w:cs="Times New Roman"/>
                <w:color w:val="000000"/>
                <w:lang w:eastAsia="es-MX"/>
              </w:rPr>
            </w:pPr>
            <w:r>
              <w:rPr>
                <w:rFonts w:ascii="Calibri" w:hAnsi="Calibri" w:eastAsia="Times New Roman" w:cs="Times New Roman"/>
                <w:color w:val="000000"/>
                <w:lang w:eastAsia="es-MX"/>
              </w:rPr>
              <w:t>EVIDENCIA DOCUMENTAL</w:t>
            </w:r>
          </w:p>
        </w:tc>
      </w:tr>
      <w:tr w14:paraId="315097A9">
        <w:tblPrEx>
          <w:tblCellMar>
            <w:top w:w="0" w:type="dxa"/>
            <w:left w:w="70" w:type="dxa"/>
            <w:bottom w:w="0" w:type="dxa"/>
            <w:right w:w="70" w:type="dxa"/>
          </w:tblCellMar>
        </w:tblPrEx>
        <w:trPr>
          <w:trHeight w:val="270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315097A1">
            <w:pPr>
              <w:jc w:val="right"/>
              <w:rPr>
                <w:rFonts w:ascii="Calibri" w:hAnsi="Calibri" w:eastAsia="Times New Roman" w:cs="Times New Roman"/>
                <w:color w:val="000000"/>
                <w:lang w:eastAsia="es-MX"/>
              </w:rPr>
            </w:pPr>
            <w:r>
              <w:rPr>
                <w:rFonts w:ascii="Calibri" w:hAnsi="Calibri" w:eastAsia="Times New Roman" w:cs="Times New Roman"/>
                <w:color w:val="000000"/>
                <w:lang w:eastAsia="es-MX"/>
              </w:rPr>
              <w:t>3</w:t>
            </w:r>
          </w:p>
        </w:tc>
        <w:tc>
          <w:tcPr>
            <w:tcW w:w="1328" w:type="dxa"/>
            <w:tcBorders>
              <w:top w:val="nil"/>
              <w:left w:val="nil"/>
              <w:bottom w:val="single" w:color="auto" w:sz="4" w:space="0"/>
              <w:right w:val="single" w:color="auto" w:sz="4" w:space="0"/>
            </w:tcBorders>
            <w:shd w:val="clear" w:color="auto" w:fill="auto"/>
            <w:vAlign w:val="center"/>
          </w:tcPr>
          <w:p w14:paraId="315097A2">
            <w:pPr>
              <w:rPr>
                <w:rFonts w:hint="default" w:ascii="Calibri" w:hAnsi="Calibri" w:eastAsia="Times New Roman" w:cs="Times New Roman"/>
                <w:color w:val="000000"/>
                <w:lang w:val="en-US" w:eastAsia="es-MX"/>
              </w:rPr>
            </w:pPr>
            <w:r>
              <w:rPr>
                <w:rFonts w:ascii="Calibri" w:hAnsi="Calibri" w:eastAsia="Times New Roman" w:cs="Times New Roman"/>
                <w:color w:val="000000"/>
                <w:lang w:eastAsia="es-MX"/>
              </w:rPr>
              <w:t>Publicación del Informe Anual del cumplimiento del (PADA) 202</w:t>
            </w:r>
            <w:r>
              <w:rPr>
                <w:rFonts w:hint="default" w:ascii="Calibri" w:hAnsi="Calibri" w:eastAsia="Times New Roman" w:cs="Times New Roman"/>
                <w:color w:val="000000"/>
                <w:lang w:val="en-US" w:eastAsia="es-MX"/>
              </w:rPr>
              <w:t>5</w:t>
            </w:r>
          </w:p>
        </w:tc>
        <w:tc>
          <w:tcPr>
            <w:tcW w:w="640" w:type="dxa"/>
            <w:tcBorders>
              <w:top w:val="nil"/>
              <w:left w:val="nil"/>
              <w:bottom w:val="nil"/>
              <w:right w:val="single" w:color="auto" w:sz="4" w:space="0"/>
            </w:tcBorders>
            <w:shd w:val="clear" w:color="auto" w:fill="auto"/>
            <w:noWrap/>
            <w:vAlign w:val="center"/>
          </w:tcPr>
          <w:p w14:paraId="315097A3">
            <w:pPr>
              <w:rPr>
                <w:rFonts w:ascii="Calibri" w:hAnsi="Calibri" w:eastAsia="Times New Roman" w:cs="Times New Roman"/>
                <w:color w:val="000000"/>
                <w:lang w:eastAsia="es-MX"/>
              </w:rPr>
            </w:pPr>
            <w:r>
              <w:rPr>
                <w:rFonts w:ascii="Calibri" w:hAnsi="Calibri" w:eastAsia="Times New Roman" w:cs="Times New Roman"/>
                <w:color w:val="000000"/>
                <w:lang w:eastAsia="es-MX"/>
              </w:rPr>
              <w:t>Enero</w:t>
            </w:r>
          </w:p>
        </w:tc>
        <w:tc>
          <w:tcPr>
            <w:tcW w:w="1012" w:type="dxa"/>
            <w:tcBorders>
              <w:top w:val="nil"/>
              <w:left w:val="nil"/>
              <w:bottom w:val="single" w:color="auto" w:sz="4" w:space="0"/>
              <w:right w:val="single" w:color="auto" w:sz="4" w:space="0"/>
            </w:tcBorders>
            <w:shd w:val="clear" w:color="auto" w:fill="auto"/>
            <w:noWrap/>
            <w:vAlign w:val="center"/>
          </w:tcPr>
          <w:p w14:paraId="315097A4">
            <w:pPr>
              <w:rPr>
                <w:rFonts w:ascii="Calibri" w:hAnsi="Calibri" w:eastAsia="Times New Roman" w:cs="Times New Roman"/>
                <w:color w:val="000000"/>
                <w:lang w:eastAsia="es-MX"/>
              </w:rPr>
            </w:pPr>
            <w:r>
              <w:rPr>
                <w:rFonts w:ascii="Calibri" w:hAnsi="Calibri" w:eastAsia="Times New Roman" w:cs="Times New Roman"/>
                <w:color w:val="000000"/>
                <w:lang w:eastAsia="es-MX"/>
              </w:rPr>
              <w:t>Enero</w:t>
            </w:r>
          </w:p>
        </w:tc>
        <w:tc>
          <w:tcPr>
            <w:tcW w:w="1294" w:type="dxa"/>
            <w:tcBorders>
              <w:top w:val="nil"/>
              <w:left w:val="nil"/>
              <w:bottom w:val="single" w:color="auto" w:sz="4" w:space="0"/>
              <w:right w:val="single" w:color="auto" w:sz="4" w:space="0"/>
            </w:tcBorders>
            <w:shd w:val="clear" w:color="auto" w:fill="auto"/>
            <w:vAlign w:val="center"/>
          </w:tcPr>
          <w:p w14:paraId="315097A5">
            <w:pPr>
              <w:rPr>
                <w:rFonts w:ascii="Calibri" w:hAnsi="Calibri" w:eastAsia="Times New Roman" w:cs="Times New Roman"/>
                <w:color w:val="000000"/>
                <w:lang w:eastAsia="es-MX"/>
              </w:rPr>
            </w:pPr>
            <w:r>
              <w:rPr>
                <w:rFonts w:ascii="Calibri" w:hAnsi="Calibri" w:eastAsia="Times New Roman" w:cs="Times New Roman"/>
                <w:color w:val="000000"/>
                <w:lang w:eastAsia="es-MX"/>
              </w:rPr>
              <w:t xml:space="preserve">*Titular del Área Coordinadora de Archivos       </w:t>
            </w:r>
          </w:p>
        </w:tc>
        <w:tc>
          <w:tcPr>
            <w:tcW w:w="1306" w:type="dxa"/>
            <w:tcBorders>
              <w:top w:val="nil"/>
              <w:left w:val="nil"/>
              <w:bottom w:val="single" w:color="auto" w:sz="4" w:space="0"/>
              <w:right w:val="single" w:color="auto" w:sz="4" w:space="0"/>
            </w:tcBorders>
            <w:shd w:val="clear" w:color="auto" w:fill="auto"/>
            <w:vAlign w:val="center"/>
          </w:tcPr>
          <w:p w14:paraId="315097A6">
            <w:pPr>
              <w:rPr>
                <w:rFonts w:ascii="Calibri" w:hAnsi="Calibri" w:eastAsia="Times New Roman" w:cs="Times New Roman"/>
                <w:color w:val="000000"/>
                <w:lang w:eastAsia="es-MX"/>
              </w:rPr>
            </w:pPr>
            <w:r>
              <w:rPr>
                <w:rFonts w:ascii="Calibri" w:hAnsi="Calibri" w:eastAsia="Times New Roman" w:cs="Times New Roman"/>
                <w:color w:val="000000"/>
                <w:lang w:eastAsia="es-MX"/>
              </w:rPr>
              <w:t>Se publicó el cumplimiento al PADA</w:t>
            </w:r>
          </w:p>
          <w:p w14:paraId="315097A7">
            <w:pPr>
              <w:rPr>
                <w:rFonts w:hint="default" w:ascii="Calibri" w:hAnsi="Calibri" w:eastAsia="Times New Roman" w:cs="Times New Roman"/>
                <w:color w:val="000000"/>
                <w:lang w:val="en-US" w:eastAsia="es-MX"/>
              </w:rPr>
            </w:pPr>
            <w:r>
              <w:rPr>
                <w:rFonts w:ascii="Calibri" w:hAnsi="Calibri" w:eastAsia="Times New Roman" w:cs="Times New Roman"/>
                <w:color w:val="000000"/>
                <w:lang w:eastAsia="es-MX"/>
              </w:rPr>
              <w:t xml:space="preserve"> 202</w:t>
            </w:r>
            <w:r>
              <w:rPr>
                <w:rFonts w:hint="default" w:ascii="Calibri" w:hAnsi="Calibri" w:eastAsia="Times New Roman" w:cs="Times New Roman"/>
                <w:color w:val="000000"/>
                <w:lang w:val="en-US" w:eastAsia="es-MX"/>
              </w:rPr>
              <w:t>5</w:t>
            </w:r>
          </w:p>
        </w:tc>
        <w:tc>
          <w:tcPr>
            <w:tcW w:w="3719" w:type="dxa"/>
            <w:tcBorders>
              <w:top w:val="nil"/>
              <w:left w:val="nil"/>
              <w:bottom w:val="single" w:color="auto" w:sz="4" w:space="0"/>
              <w:right w:val="single" w:color="auto" w:sz="4" w:space="0"/>
            </w:tcBorders>
            <w:shd w:val="clear" w:color="auto" w:fill="auto"/>
            <w:vAlign w:val="center"/>
          </w:tcPr>
          <w:p w14:paraId="315097A8">
            <w:pPr>
              <w:rPr>
                <w:rFonts w:ascii="Calibri" w:hAnsi="Calibri" w:eastAsia="Times New Roman" w:cs="Times New Roman"/>
                <w:color w:val="000000"/>
                <w:lang w:eastAsia="es-MX"/>
              </w:rPr>
            </w:pPr>
            <w:r>
              <w:rPr>
                <w:rFonts w:ascii="Calibri" w:hAnsi="Calibri" w:eastAsia="Times New Roman" w:cs="Times New Roman"/>
                <w:color w:val="000000"/>
                <w:lang w:eastAsia="es-MX"/>
              </w:rPr>
              <w:t xml:space="preserve">* COMPROBANTES DE CARGA DE LA INFORMACIÓN  AL SIPOT     *LIGA ELECTRONICA DE PAGINA INTERNET  DEL CMAPAS https://cmapas.gob.mx/portal/index.php </w:t>
            </w:r>
          </w:p>
        </w:tc>
      </w:tr>
      <w:tr w14:paraId="315097B1">
        <w:tblPrEx>
          <w:tblCellMar>
            <w:top w:w="0" w:type="dxa"/>
            <w:left w:w="70" w:type="dxa"/>
            <w:bottom w:w="0" w:type="dxa"/>
            <w:right w:w="70" w:type="dxa"/>
          </w:tblCellMar>
        </w:tblPrEx>
        <w:trPr>
          <w:trHeight w:val="360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315097AA">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328" w:type="dxa"/>
            <w:tcBorders>
              <w:top w:val="nil"/>
              <w:left w:val="nil"/>
              <w:bottom w:val="single" w:color="auto" w:sz="4" w:space="0"/>
              <w:right w:val="nil"/>
            </w:tcBorders>
            <w:shd w:val="clear" w:color="auto" w:fill="auto"/>
            <w:vAlign w:val="center"/>
          </w:tcPr>
          <w:p w14:paraId="315097AB">
            <w:pPr>
              <w:rPr>
                <w:rFonts w:ascii="Calibri" w:hAnsi="Calibri" w:eastAsia="Times New Roman" w:cs="Times New Roman"/>
                <w:color w:val="000000"/>
                <w:lang w:eastAsia="es-MX"/>
              </w:rPr>
            </w:pPr>
            <w:r>
              <w:rPr>
                <w:rFonts w:ascii="Calibri" w:hAnsi="Calibri" w:eastAsia="Times New Roman" w:cs="Times New Roman"/>
                <w:b/>
                <w:bCs/>
                <w:color w:val="000000"/>
                <w:lang w:eastAsia="es-MX"/>
              </w:rPr>
              <w:t>Objetivo</w:t>
            </w:r>
            <w:r>
              <w:rPr>
                <w:rFonts w:ascii="Calibri" w:hAnsi="Calibri" w:eastAsia="Times New Roman" w:cs="Times New Roman"/>
                <w:color w:val="000000"/>
                <w:lang w:eastAsia="es-MX"/>
              </w:rPr>
              <w:t>: Dar a conocer el informe anual de cumplimiento del programa anual de desarrollo Archivístico 202</w:t>
            </w:r>
            <w:r>
              <w:rPr>
                <w:rFonts w:hint="default" w:ascii="Calibri" w:hAnsi="Calibri" w:eastAsia="Times New Roman" w:cs="Times New Roman"/>
                <w:color w:val="000000"/>
                <w:lang w:val="en-US" w:eastAsia="es-MX"/>
              </w:rPr>
              <w:t>5</w:t>
            </w:r>
            <w:r>
              <w:rPr>
                <w:rFonts w:ascii="Calibri" w:hAnsi="Calibri" w:eastAsia="Times New Roman" w:cs="Times New Roman"/>
                <w:color w:val="000000"/>
                <w:lang w:eastAsia="es-MX"/>
              </w:rPr>
              <w:t xml:space="preserve"> en la página oficial del CMAPAS en el apartado de Archivo así como en el SIPOT</w:t>
            </w:r>
          </w:p>
        </w:tc>
        <w:tc>
          <w:tcPr>
            <w:tcW w:w="640" w:type="dxa"/>
            <w:tcBorders>
              <w:top w:val="single" w:color="auto" w:sz="4" w:space="0"/>
              <w:left w:val="nil"/>
              <w:bottom w:val="single" w:color="auto" w:sz="4" w:space="0"/>
              <w:right w:val="nil"/>
            </w:tcBorders>
            <w:shd w:val="clear" w:color="auto" w:fill="auto"/>
            <w:vAlign w:val="bottom"/>
          </w:tcPr>
          <w:p w14:paraId="315097AC">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012" w:type="dxa"/>
            <w:tcBorders>
              <w:top w:val="nil"/>
              <w:left w:val="nil"/>
              <w:bottom w:val="single" w:color="auto" w:sz="4" w:space="0"/>
              <w:right w:val="single" w:color="auto" w:sz="4" w:space="0"/>
            </w:tcBorders>
            <w:shd w:val="clear" w:color="auto" w:fill="auto"/>
            <w:vAlign w:val="bottom"/>
          </w:tcPr>
          <w:p w14:paraId="315097AD">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294" w:type="dxa"/>
            <w:tcBorders>
              <w:top w:val="nil"/>
              <w:left w:val="nil"/>
              <w:bottom w:val="single" w:color="auto" w:sz="4" w:space="0"/>
              <w:right w:val="nil"/>
            </w:tcBorders>
            <w:shd w:val="clear" w:color="auto" w:fill="auto"/>
            <w:vAlign w:val="center"/>
          </w:tcPr>
          <w:p w14:paraId="315097AE">
            <w:pPr>
              <w:rPr>
                <w:rFonts w:hint="default" w:ascii="Calibri" w:hAnsi="Calibri" w:eastAsia="Times New Roman" w:cs="Times New Roman"/>
                <w:color w:val="000000"/>
                <w:sz w:val="18"/>
                <w:szCs w:val="18"/>
                <w:lang w:val="en-US" w:eastAsia="es-MX"/>
              </w:rPr>
            </w:pPr>
            <w:r>
              <w:rPr>
                <w:rFonts w:ascii="Calibri" w:hAnsi="Calibri" w:eastAsia="Times New Roman" w:cs="Times New Roman"/>
                <w:b/>
                <w:bCs/>
                <w:color w:val="000000"/>
                <w:sz w:val="18"/>
                <w:szCs w:val="18"/>
                <w:lang w:eastAsia="es-MX"/>
              </w:rPr>
              <w:t>Meta Programada</w:t>
            </w:r>
            <w:r>
              <w:rPr>
                <w:rFonts w:ascii="Calibri" w:hAnsi="Calibri" w:eastAsia="Times New Roman" w:cs="Times New Roman"/>
                <w:color w:val="000000"/>
                <w:sz w:val="18"/>
                <w:szCs w:val="18"/>
                <w:lang w:eastAsia="es-MX"/>
              </w:rPr>
              <w:t>: Difundir en los medios electrónicos un instrumento de planeación de los compromisos institucionales en materia de gestión documental en el CMAPAS, un programa Anual de Desarrollo Archivístico 202</w:t>
            </w:r>
            <w:r>
              <w:rPr>
                <w:rFonts w:hint="default" w:ascii="Calibri" w:hAnsi="Calibri" w:eastAsia="Times New Roman" w:cs="Times New Roman"/>
                <w:color w:val="000000"/>
                <w:sz w:val="18"/>
                <w:szCs w:val="18"/>
                <w:lang w:val="en-US" w:eastAsia="es-MX"/>
              </w:rPr>
              <w:t>5</w:t>
            </w:r>
          </w:p>
        </w:tc>
        <w:tc>
          <w:tcPr>
            <w:tcW w:w="1306" w:type="dxa"/>
            <w:tcBorders>
              <w:top w:val="nil"/>
              <w:left w:val="nil"/>
              <w:bottom w:val="single" w:color="auto" w:sz="4" w:space="0"/>
              <w:right w:val="single" w:color="auto" w:sz="4" w:space="0"/>
            </w:tcBorders>
            <w:shd w:val="clear" w:color="auto" w:fill="auto"/>
            <w:noWrap/>
            <w:vAlign w:val="bottom"/>
          </w:tcPr>
          <w:p w14:paraId="315097AF">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3719" w:type="dxa"/>
            <w:tcBorders>
              <w:top w:val="nil"/>
              <w:left w:val="nil"/>
              <w:bottom w:val="single" w:color="auto" w:sz="4" w:space="0"/>
              <w:right w:val="single" w:color="auto" w:sz="4" w:space="0"/>
            </w:tcBorders>
            <w:shd w:val="clear" w:color="auto" w:fill="auto"/>
            <w:vAlign w:val="center"/>
          </w:tcPr>
          <w:p w14:paraId="315097B0">
            <w:pPr>
              <w:rPr>
                <w:rFonts w:ascii="Calibri" w:hAnsi="Calibri" w:eastAsia="Times New Roman" w:cs="Times New Roman"/>
                <w:color w:val="000000"/>
                <w:lang w:eastAsia="es-MX"/>
              </w:rPr>
            </w:pPr>
            <w:r>
              <w:rPr>
                <w:rFonts w:ascii="Calibri" w:hAnsi="Calibri" w:eastAsia="Times New Roman" w:cs="Times New Roman"/>
                <w:b/>
                <w:bCs/>
                <w:color w:val="000000"/>
                <w:lang w:eastAsia="es-MX"/>
              </w:rPr>
              <w:t>Cumplimiento a 202</w:t>
            </w:r>
            <w:r>
              <w:rPr>
                <w:rFonts w:hint="default" w:ascii="Calibri" w:hAnsi="Calibri" w:eastAsia="Times New Roman" w:cs="Times New Roman"/>
                <w:b/>
                <w:bCs/>
                <w:color w:val="000000"/>
                <w:lang w:val="en-US" w:eastAsia="es-MX"/>
              </w:rPr>
              <w:t>5</w:t>
            </w:r>
            <w:r>
              <w:rPr>
                <w:rFonts w:ascii="Calibri" w:hAnsi="Calibri" w:eastAsia="Times New Roman" w:cs="Times New Roman"/>
                <w:color w:val="000000"/>
                <w:lang w:eastAsia="es-MX"/>
              </w:rPr>
              <w:t>: un Instrumento (PADA) Publicado</w:t>
            </w:r>
          </w:p>
        </w:tc>
      </w:tr>
    </w:tbl>
    <w:p w14:paraId="315097B2">
      <w:pPr>
        <w:tabs>
          <w:tab w:val="left" w:pos="8610"/>
        </w:tabs>
      </w:pPr>
      <w:r>
        <w:rPr>
          <w:lang w:eastAsia="es-MX"/>
        </w:rPr>
        <w:drawing>
          <wp:anchor distT="0" distB="0" distL="114300" distR="114300" simplePos="0" relativeHeight="251672576" behindDoc="1" locked="0" layoutInCell="1" allowOverlap="1">
            <wp:simplePos x="0" y="0"/>
            <wp:positionH relativeFrom="page">
              <wp:align>right</wp:align>
            </wp:positionH>
            <wp:positionV relativeFrom="paragraph">
              <wp:posOffset>28575</wp:posOffset>
            </wp:positionV>
            <wp:extent cx="7772400" cy="934085"/>
            <wp:effectExtent l="0" t="0" r="0" b="0"/>
            <wp:wrapNone/>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772400" cy="934085"/>
                    </a:xfrm>
                    <a:prstGeom prst="rect">
                      <a:avLst/>
                    </a:prstGeom>
                    <a:noFill/>
                    <a:ln>
                      <a:noFill/>
                    </a:ln>
                  </pic:spPr>
                </pic:pic>
              </a:graphicData>
            </a:graphic>
          </wp:anchor>
        </w:drawing>
      </w:r>
    </w:p>
    <w:p w14:paraId="315097B3">
      <w:pPr>
        <w:tabs>
          <w:tab w:val="left" w:pos="8610"/>
        </w:tabs>
      </w:pPr>
    </w:p>
    <w:p w14:paraId="315097B4">
      <w:pPr>
        <w:tabs>
          <w:tab w:val="left" w:pos="8610"/>
        </w:tabs>
      </w:pPr>
    </w:p>
    <w:p w14:paraId="315097B5">
      <w:pPr>
        <w:tabs>
          <w:tab w:val="left" w:pos="8610"/>
        </w:tabs>
      </w:pPr>
    </w:p>
    <w:p w14:paraId="315097B6">
      <w:pPr>
        <w:tabs>
          <w:tab w:val="left" w:pos="8610"/>
        </w:tabs>
      </w:pPr>
    </w:p>
    <w:p w14:paraId="315097B7">
      <w:pPr>
        <w:tabs>
          <w:tab w:val="left" w:pos="8610"/>
        </w:tabs>
      </w:pPr>
    </w:p>
    <w:p w14:paraId="315097B8">
      <w:pPr>
        <w:tabs>
          <w:tab w:val="left" w:pos="8610"/>
        </w:tabs>
      </w:pPr>
      <w:r>
        <w:rPr>
          <w:lang w:eastAsia="es-MX"/>
        </w:rPr>
        <w:drawing>
          <wp:anchor distT="0" distB="0" distL="114300" distR="114300" simplePos="0" relativeHeight="251675648" behindDoc="1" locked="0" layoutInCell="1" allowOverlap="1">
            <wp:simplePos x="0" y="0"/>
            <wp:positionH relativeFrom="page">
              <wp:align>right</wp:align>
            </wp:positionH>
            <wp:positionV relativeFrom="paragraph">
              <wp:posOffset>7243445</wp:posOffset>
            </wp:positionV>
            <wp:extent cx="7981950" cy="800100"/>
            <wp:effectExtent l="0" t="0" r="0" b="0"/>
            <wp:wrapNone/>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981950" cy="800100"/>
                    </a:xfrm>
                    <a:prstGeom prst="rect">
                      <a:avLst/>
                    </a:prstGeom>
                    <a:noFill/>
                    <a:ln>
                      <a:noFill/>
                    </a:ln>
                  </pic:spPr>
                </pic:pic>
              </a:graphicData>
            </a:graphic>
          </wp:anchor>
        </w:drawing>
      </w:r>
      <w:r>
        <w:rPr>
          <w:lang w:eastAsia="es-MX"/>
        </w:rPr>
        <w:drawing>
          <wp:anchor distT="0" distB="0" distL="114300" distR="114300" simplePos="0" relativeHeight="251673600" behindDoc="0" locked="0" layoutInCell="1" allowOverlap="1">
            <wp:simplePos x="0" y="0"/>
            <wp:positionH relativeFrom="page">
              <wp:align>left</wp:align>
            </wp:positionH>
            <wp:positionV relativeFrom="paragraph">
              <wp:posOffset>0</wp:posOffset>
            </wp:positionV>
            <wp:extent cx="7829550" cy="1047750"/>
            <wp:effectExtent l="0" t="0" r="0" b="0"/>
            <wp:wrapSquare wrapText="bothSides"/>
            <wp:docPr id="13" name="Imagen 13" descr="C:\Users\aux-c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C:\Users\aux-cs\Desktop\5.png"/>
                    <pic:cNvPicPr>
                      <a:picLocks noChangeAspect="1" noChangeArrowheads="1"/>
                    </pic:cNvPicPr>
                  </pic:nvPicPr>
                  <pic:blipFill>
                    <a:blip r:embed="rId5" cstate="print">
                      <a:extLst>
                        <a:ext uri="{28A0092B-C50C-407E-A947-70E740481C1C}">
                          <a14:useLocalDpi xmlns:a14="http://schemas.microsoft.com/office/drawing/2010/main" val="0"/>
                        </a:ext>
                      </a:extLst>
                    </a:blip>
                    <a:srcRect t="14194" b="14803"/>
                    <a:stretch>
                      <a:fillRect/>
                    </a:stretch>
                  </pic:blipFill>
                  <pic:spPr>
                    <a:xfrm>
                      <a:off x="0" y="0"/>
                      <a:ext cx="7829550" cy="1047750"/>
                    </a:xfrm>
                    <a:prstGeom prst="rect">
                      <a:avLst/>
                    </a:prstGeom>
                    <a:noFill/>
                    <a:ln>
                      <a:noFill/>
                    </a:ln>
                  </pic:spPr>
                </pic:pic>
              </a:graphicData>
            </a:graphic>
          </wp:anchor>
        </w:drawing>
      </w:r>
    </w:p>
    <w:tbl>
      <w:tblPr>
        <w:tblStyle w:val="3"/>
        <w:tblW w:w="10428" w:type="dxa"/>
        <w:tblInd w:w="0" w:type="dxa"/>
        <w:tblLayout w:type="autofit"/>
        <w:tblCellMar>
          <w:top w:w="0" w:type="dxa"/>
          <w:left w:w="70" w:type="dxa"/>
          <w:bottom w:w="0" w:type="dxa"/>
          <w:right w:w="70" w:type="dxa"/>
        </w:tblCellMar>
      </w:tblPr>
      <w:tblGrid>
        <w:gridCol w:w="551"/>
        <w:gridCol w:w="1614"/>
        <w:gridCol w:w="731"/>
        <w:gridCol w:w="1122"/>
        <w:gridCol w:w="1714"/>
        <w:gridCol w:w="2339"/>
        <w:gridCol w:w="2357"/>
      </w:tblGrid>
      <w:tr w14:paraId="315097BA">
        <w:tblPrEx>
          <w:tblCellMar>
            <w:top w:w="0" w:type="dxa"/>
            <w:left w:w="70" w:type="dxa"/>
            <w:bottom w:w="0" w:type="dxa"/>
            <w:right w:w="70" w:type="dxa"/>
          </w:tblCellMar>
        </w:tblPrEx>
        <w:trPr>
          <w:trHeight w:val="70" w:hRule="atLeast"/>
        </w:trPr>
        <w:tc>
          <w:tcPr>
            <w:tcW w:w="10428"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315097B9">
            <w:pPr>
              <w:rPr>
                <w:rFonts w:hint="default" w:ascii="Calibri" w:hAnsi="Calibri" w:eastAsia="Times New Roman" w:cs="Times New Roman"/>
                <w:b/>
                <w:bCs/>
                <w:color w:val="000000"/>
                <w:sz w:val="24"/>
                <w:szCs w:val="24"/>
                <w:lang w:val="en-US" w:eastAsia="es-MX"/>
              </w:rPr>
            </w:pPr>
            <w:r>
              <w:rPr>
                <w:rFonts w:ascii="Calibri" w:hAnsi="Calibri" w:eastAsia="Times New Roman" w:cs="Times New Roman"/>
                <w:b/>
                <w:bCs/>
                <w:color w:val="000000"/>
                <w:sz w:val="24"/>
                <w:szCs w:val="24"/>
                <w:lang w:eastAsia="es-MX"/>
              </w:rPr>
              <w:t xml:space="preserve">        TABLA DE RESULTADOS Y LOGROS DEL (PADA) DE ACTIVIDADES PROGRAMADAS 202</w:t>
            </w:r>
            <w:r>
              <w:rPr>
                <w:rFonts w:hint="default" w:ascii="Calibri" w:hAnsi="Calibri" w:eastAsia="Times New Roman" w:cs="Times New Roman"/>
                <w:b/>
                <w:bCs/>
                <w:color w:val="000000"/>
                <w:sz w:val="24"/>
                <w:szCs w:val="24"/>
                <w:lang w:val="en-US" w:eastAsia="es-MX"/>
              </w:rPr>
              <w:t>5</w:t>
            </w:r>
          </w:p>
        </w:tc>
      </w:tr>
      <w:tr w14:paraId="315097C2">
        <w:tblPrEx>
          <w:tblCellMar>
            <w:top w:w="0" w:type="dxa"/>
            <w:left w:w="70" w:type="dxa"/>
            <w:bottom w:w="0" w:type="dxa"/>
            <w:right w:w="70" w:type="dxa"/>
          </w:tblCellMar>
        </w:tblPrEx>
        <w:trPr>
          <w:trHeight w:val="600" w:hRule="atLeast"/>
        </w:trPr>
        <w:tc>
          <w:tcPr>
            <w:tcW w:w="551" w:type="dxa"/>
            <w:tcBorders>
              <w:top w:val="nil"/>
              <w:left w:val="single" w:color="auto" w:sz="4" w:space="0"/>
              <w:bottom w:val="single" w:color="auto" w:sz="4" w:space="0"/>
              <w:right w:val="single" w:color="auto" w:sz="4" w:space="0"/>
            </w:tcBorders>
            <w:shd w:val="clear" w:color="000000" w:fill="5B9BD5"/>
            <w:noWrap/>
            <w:vAlign w:val="bottom"/>
          </w:tcPr>
          <w:p w14:paraId="315097BB">
            <w:pPr>
              <w:rPr>
                <w:rFonts w:ascii="Calibri" w:hAnsi="Calibri" w:eastAsia="Times New Roman" w:cs="Times New Roman"/>
                <w:color w:val="000000"/>
                <w:lang w:eastAsia="es-MX"/>
              </w:rPr>
            </w:pPr>
            <w:r>
              <w:rPr>
                <w:rFonts w:ascii="Calibri" w:hAnsi="Calibri" w:eastAsia="Times New Roman" w:cs="Times New Roman"/>
                <w:color w:val="000000"/>
                <w:lang w:eastAsia="es-MX"/>
              </w:rPr>
              <w:t>NO.-</w:t>
            </w:r>
          </w:p>
        </w:tc>
        <w:tc>
          <w:tcPr>
            <w:tcW w:w="1614" w:type="dxa"/>
            <w:tcBorders>
              <w:top w:val="nil"/>
              <w:left w:val="nil"/>
              <w:bottom w:val="single" w:color="auto" w:sz="4" w:space="0"/>
              <w:right w:val="single" w:color="auto" w:sz="4" w:space="0"/>
            </w:tcBorders>
            <w:shd w:val="clear" w:color="000000" w:fill="5B9BD5"/>
            <w:noWrap/>
            <w:vAlign w:val="bottom"/>
          </w:tcPr>
          <w:p w14:paraId="315097BC">
            <w:pPr>
              <w:rPr>
                <w:rFonts w:ascii="Calibri" w:hAnsi="Calibri" w:eastAsia="Times New Roman" w:cs="Times New Roman"/>
                <w:color w:val="000000"/>
                <w:lang w:eastAsia="es-MX"/>
              </w:rPr>
            </w:pPr>
            <w:r>
              <w:rPr>
                <w:rFonts w:ascii="Calibri" w:hAnsi="Calibri" w:eastAsia="Times New Roman" w:cs="Times New Roman"/>
                <w:color w:val="000000"/>
                <w:lang w:eastAsia="es-MX"/>
              </w:rPr>
              <w:t>ACTIVIDAD</w:t>
            </w:r>
          </w:p>
        </w:tc>
        <w:tc>
          <w:tcPr>
            <w:tcW w:w="731" w:type="dxa"/>
            <w:tcBorders>
              <w:top w:val="nil"/>
              <w:left w:val="nil"/>
              <w:bottom w:val="single" w:color="auto" w:sz="4" w:space="0"/>
              <w:right w:val="single" w:color="auto" w:sz="4" w:space="0"/>
            </w:tcBorders>
            <w:shd w:val="clear" w:color="000000" w:fill="5B9BD5"/>
            <w:vAlign w:val="bottom"/>
          </w:tcPr>
          <w:p w14:paraId="315097BD">
            <w:pPr>
              <w:rPr>
                <w:rFonts w:ascii="Calibri" w:hAnsi="Calibri" w:eastAsia="Times New Roman" w:cs="Times New Roman"/>
                <w:color w:val="000000"/>
                <w:lang w:eastAsia="es-MX"/>
              </w:rPr>
            </w:pPr>
            <w:r>
              <w:rPr>
                <w:rFonts w:ascii="Calibri" w:hAnsi="Calibri" w:eastAsia="Times New Roman" w:cs="Times New Roman"/>
                <w:color w:val="000000"/>
                <w:lang w:eastAsia="es-MX"/>
              </w:rPr>
              <w:t>FECHA DE INICIO</w:t>
            </w:r>
          </w:p>
        </w:tc>
        <w:tc>
          <w:tcPr>
            <w:tcW w:w="1122" w:type="dxa"/>
            <w:tcBorders>
              <w:top w:val="nil"/>
              <w:left w:val="nil"/>
              <w:bottom w:val="single" w:color="auto" w:sz="4" w:space="0"/>
              <w:right w:val="single" w:color="auto" w:sz="4" w:space="0"/>
            </w:tcBorders>
            <w:shd w:val="clear" w:color="000000" w:fill="5B9BD5"/>
            <w:vAlign w:val="bottom"/>
          </w:tcPr>
          <w:p w14:paraId="315097BE">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FECHA DE CONCLUSION</w:t>
            </w:r>
          </w:p>
        </w:tc>
        <w:tc>
          <w:tcPr>
            <w:tcW w:w="1714" w:type="dxa"/>
            <w:tcBorders>
              <w:top w:val="nil"/>
              <w:left w:val="nil"/>
              <w:bottom w:val="single" w:color="auto" w:sz="4" w:space="0"/>
              <w:right w:val="single" w:color="auto" w:sz="4" w:space="0"/>
            </w:tcBorders>
            <w:shd w:val="clear" w:color="000000" w:fill="5B9BD5"/>
            <w:vAlign w:val="bottom"/>
          </w:tcPr>
          <w:p w14:paraId="315097BF">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RESPONSABLE</w:t>
            </w:r>
          </w:p>
        </w:tc>
        <w:tc>
          <w:tcPr>
            <w:tcW w:w="2339" w:type="dxa"/>
            <w:tcBorders>
              <w:top w:val="nil"/>
              <w:left w:val="nil"/>
              <w:bottom w:val="single" w:color="auto" w:sz="4" w:space="0"/>
              <w:right w:val="single" w:color="auto" w:sz="4" w:space="0"/>
            </w:tcBorders>
            <w:shd w:val="clear" w:color="000000" w:fill="5B9BD5"/>
            <w:noWrap/>
            <w:vAlign w:val="bottom"/>
          </w:tcPr>
          <w:p w14:paraId="315097C0">
            <w:pPr>
              <w:rPr>
                <w:rFonts w:ascii="Calibri" w:hAnsi="Calibri" w:eastAsia="Times New Roman" w:cs="Times New Roman"/>
                <w:color w:val="000000"/>
                <w:lang w:eastAsia="es-MX"/>
              </w:rPr>
            </w:pPr>
            <w:r>
              <w:rPr>
                <w:rFonts w:ascii="Calibri" w:hAnsi="Calibri" w:eastAsia="Times New Roman" w:cs="Times New Roman"/>
                <w:color w:val="000000"/>
                <w:lang w:eastAsia="es-MX"/>
              </w:rPr>
              <w:t>INFORME</w:t>
            </w:r>
          </w:p>
        </w:tc>
        <w:tc>
          <w:tcPr>
            <w:tcW w:w="2357" w:type="dxa"/>
            <w:tcBorders>
              <w:top w:val="nil"/>
              <w:left w:val="nil"/>
              <w:bottom w:val="single" w:color="auto" w:sz="4" w:space="0"/>
              <w:right w:val="single" w:color="auto" w:sz="4" w:space="0"/>
            </w:tcBorders>
            <w:shd w:val="clear" w:color="000000" w:fill="5B9BD5"/>
            <w:noWrap/>
            <w:vAlign w:val="bottom"/>
          </w:tcPr>
          <w:p w14:paraId="315097C1">
            <w:pPr>
              <w:rPr>
                <w:rFonts w:ascii="Calibri" w:hAnsi="Calibri" w:eastAsia="Times New Roman" w:cs="Times New Roman"/>
                <w:color w:val="000000"/>
                <w:lang w:eastAsia="es-MX"/>
              </w:rPr>
            </w:pPr>
            <w:r>
              <w:rPr>
                <w:rFonts w:ascii="Calibri" w:hAnsi="Calibri" w:eastAsia="Times New Roman" w:cs="Times New Roman"/>
                <w:color w:val="000000"/>
                <w:lang w:eastAsia="es-MX"/>
              </w:rPr>
              <w:t>EVIDENCIA DOCUMENTAL</w:t>
            </w:r>
          </w:p>
        </w:tc>
      </w:tr>
      <w:tr w14:paraId="315097CA">
        <w:tblPrEx>
          <w:tblCellMar>
            <w:top w:w="0" w:type="dxa"/>
            <w:left w:w="70" w:type="dxa"/>
            <w:bottom w:w="0" w:type="dxa"/>
            <w:right w:w="70" w:type="dxa"/>
          </w:tblCellMar>
        </w:tblPrEx>
        <w:trPr>
          <w:trHeight w:val="3032" w:hRule="atLeast"/>
        </w:trPr>
        <w:tc>
          <w:tcPr>
            <w:tcW w:w="551" w:type="dxa"/>
            <w:tcBorders>
              <w:top w:val="nil"/>
              <w:left w:val="single" w:color="auto" w:sz="4" w:space="0"/>
              <w:bottom w:val="single" w:color="auto" w:sz="4" w:space="0"/>
              <w:right w:val="single" w:color="auto" w:sz="4" w:space="0"/>
            </w:tcBorders>
            <w:shd w:val="clear" w:color="auto" w:fill="auto"/>
            <w:noWrap/>
            <w:vAlign w:val="bottom"/>
          </w:tcPr>
          <w:p w14:paraId="315097C3">
            <w:pPr>
              <w:jc w:val="right"/>
              <w:rPr>
                <w:rFonts w:ascii="Calibri" w:hAnsi="Calibri" w:eastAsia="Times New Roman" w:cs="Times New Roman"/>
                <w:color w:val="000000"/>
                <w:lang w:eastAsia="es-MX"/>
              </w:rPr>
            </w:pPr>
            <w:r>
              <w:rPr>
                <w:rFonts w:ascii="Calibri" w:hAnsi="Calibri" w:eastAsia="Times New Roman" w:cs="Times New Roman"/>
                <w:color w:val="000000"/>
                <w:lang w:eastAsia="es-MX"/>
              </w:rPr>
              <w:t>4</w:t>
            </w:r>
          </w:p>
        </w:tc>
        <w:tc>
          <w:tcPr>
            <w:tcW w:w="1614" w:type="dxa"/>
            <w:tcBorders>
              <w:top w:val="nil"/>
              <w:left w:val="nil"/>
              <w:bottom w:val="single" w:color="auto" w:sz="4" w:space="0"/>
              <w:right w:val="single" w:color="auto" w:sz="4" w:space="0"/>
            </w:tcBorders>
            <w:shd w:val="clear" w:color="auto" w:fill="auto"/>
            <w:vAlign w:val="center"/>
          </w:tcPr>
          <w:p w14:paraId="315097C4">
            <w:pPr>
              <w:rPr>
                <w:rFonts w:ascii="Calibri" w:hAnsi="Calibri" w:eastAsia="Times New Roman" w:cs="Times New Roman"/>
                <w:color w:val="000000"/>
                <w:lang w:eastAsia="es-MX"/>
              </w:rPr>
            </w:pPr>
            <w:r>
              <w:rPr>
                <w:rFonts w:ascii="Calibri" w:hAnsi="Calibri" w:eastAsia="Times New Roman" w:cs="Times New Roman"/>
                <w:color w:val="000000"/>
                <w:lang w:eastAsia="es-MX"/>
              </w:rPr>
              <w:t>Capacitación para la elaboración e instrumentación de transferencia primaria en los archivos de tramite</w:t>
            </w:r>
          </w:p>
        </w:tc>
        <w:tc>
          <w:tcPr>
            <w:tcW w:w="731" w:type="dxa"/>
            <w:tcBorders>
              <w:top w:val="nil"/>
              <w:left w:val="nil"/>
              <w:bottom w:val="nil"/>
              <w:right w:val="single" w:color="auto" w:sz="4" w:space="0"/>
            </w:tcBorders>
            <w:shd w:val="clear" w:color="auto" w:fill="auto"/>
            <w:noWrap/>
            <w:vAlign w:val="center"/>
          </w:tcPr>
          <w:p w14:paraId="315097C5">
            <w:pPr>
              <w:rPr>
                <w:rFonts w:ascii="Calibri" w:hAnsi="Calibri" w:eastAsia="Times New Roman" w:cs="Times New Roman"/>
                <w:color w:val="000000"/>
                <w:lang w:eastAsia="es-MX"/>
              </w:rPr>
            </w:pPr>
            <w:r>
              <w:rPr>
                <w:rFonts w:ascii="Calibri" w:hAnsi="Calibri" w:eastAsia="Times New Roman" w:cs="Times New Roman"/>
                <w:color w:val="000000"/>
                <w:lang w:eastAsia="es-MX"/>
              </w:rPr>
              <w:t>Junio</w:t>
            </w:r>
          </w:p>
        </w:tc>
        <w:tc>
          <w:tcPr>
            <w:tcW w:w="1122" w:type="dxa"/>
            <w:tcBorders>
              <w:top w:val="nil"/>
              <w:left w:val="nil"/>
              <w:bottom w:val="single" w:color="auto" w:sz="4" w:space="0"/>
              <w:right w:val="single" w:color="auto" w:sz="4" w:space="0"/>
            </w:tcBorders>
            <w:shd w:val="clear" w:color="auto" w:fill="auto"/>
            <w:noWrap/>
            <w:vAlign w:val="center"/>
          </w:tcPr>
          <w:p w14:paraId="315097C6">
            <w:pPr>
              <w:rPr>
                <w:rFonts w:ascii="Calibri" w:hAnsi="Calibri" w:eastAsia="Times New Roman" w:cs="Times New Roman"/>
                <w:color w:val="000000"/>
                <w:lang w:eastAsia="es-MX"/>
              </w:rPr>
            </w:pPr>
            <w:r>
              <w:rPr>
                <w:rFonts w:ascii="Calibri" w:hAnsi="Calibri" w:eastAsia="Times New Roman" w:cs="Times New Roman"/>
                <w:color w:val="000000"/>
                <w:lang w:eastAsia="es-MX"/>
              </w:rPr>
              <w:t>Julio</w:t>
            </w:r>
          </w:p>
        </w:tc>
        <w:tc>
          <w:tcPr>
            <w:tcW w:w="1714" w:type="dxa"/>
            <w:tcBorders>
              <w:top w:val="nil"/>
              <w:left w:val="nil"/>
              <w:bottom w:val="single" w:color="auto" w:sz="4" w:space="0"/>
              <w:right w:val="single" w:color="auto" w:sz="4" w:space="0"/>
            </w:tcBorders>
            <w:shd w:val="clear" w:color="auto" w:fill="auto"/>
            <w:vAlign w:val="center"/>
          </w:tcPr>
          <w:p w14:paraId="315097C7">
            <w:pPr>
              <w:rPr>
                <w:rFonts w:ascii="Calibri" w:hAnsi="Calibri" w:eastAsia="Times New Roman" w:cs="Times New Roman"/>
                <w:color w:val="000000"/>
                <w:lang w:eastAsia="es-MX"/>
              </w:rPr>
            </w:pPr>
            <w:r>
              <w:rPr>
                <w:rFonts w:ascii="Calibri" w:hAnsi="Calibri" w:eastAsia="Times New Roman" w:cs="Times New Roman"/>
                <w:color w:val="000000"/>
                <w:lang w:eastAsia="es-MX"/>
              </w:rPr>
              <w:t xml:space="preserve">*Titular del Área Coordinadora de Archivos          * Unidades administrativas           * responsables del área de : Correspondencia, Archivo de Tramite, Archivo de Concentración </w:t>
            </w:r>
          </w:p>
        </w:tc>
        <w:tc>
          <w:tcPr>
            <w:tcW w:w="2339" w:type="dxa"/>
            <w:tcBorders>
              <w:top w:val="nil"/>
              <w:left w:val="nil"/>
              <w:bottom w:val="single" w:color="auto" w:sz="4" w:space="0"/>
              <w:right w:val="single" w:color="auto" w:sz="4" w:space="0"/>
            </w:tcBorders>
            <w:shd w:val="clear" w:color="auto" w:fill="auto"/>
            <w:vAlign w:val="center"/>
          </w:tcPr>
          <w:p w14:paraId="315097C8">
            <w:pPr>
              <w:rPr>
                <w:rFonts w:ascii="Calibri" w:hAnsi="Calibri" w:eastAsia="Times New Roman" w:cs="Times New Roman"/>
                <w:color w:val="000000"/>
                <w:lang w:eastAsia="es-MX"/>
              </w:rPr>
            </w:pPr>
            <w:r>
              <w:rPr>
                <w:rFonts w:ascii="Calibri" w:hAnsi="Calibri" w:eastAsia="Times New Roman" w:cs="Times New Roman"/>
                <w:color w:val="000000"/>
                <w:lang w:eastAsia="es-MX"/>
              </w:rPr>
              <w:t>Se realizaron las actividades de capacitación en materia de gestión documental y administración de archivos dirigidos a la Área de correspondencia, Archivos de Tramite, Archivo de concentración por medio de la Coordinación de Archivos del CMAPAS</w:t>
            </w:r>
          </w:p>
        </w:tc>
        <w:tc>
          <w:tcPr>
            <w:tcW w:w="2357" w:type="dxa"/>
            <w:tcBorders>
              <w:top w:val="nil"/>
              <w:left w:val="nil"/>
              <w:bottom w:val="single" w:color="auto" w:sz="4" w:space="0"/>
              <w:right w:val="single" w:color="auto" w:sz="4" w:space="0"/>
            </w:tcBorders>
            <w:shd w:val="clear" w:color="auto" w:fill="auto"/>
            <w:vAlign w:val="center"/>
          </w:tcPr>
          <w:p w14:paraId="315097C9">
            <w:pPr>
              <w:rPr>
                <w:rFonts w:ascii="Calibri" w:hAnsi="Calibri" w:eastAsia="Times New Roman" w:cs="Times New Roman"/>
                <w:color w:val="000000"/>
                <w:lang w:eastAsia="es-MX"/>
              </w:rPr>
            </w:pPr>
            <w:r>
              <w:rPr>
                <w:rFonts w:ascii="Calibri" w:hAnsi="Calibri" w:eastAsia="Times New Roman" w:cs="Times New Roman"/>
                <w:color w:val="000000"/>
                <w:lang w:eastAsia="es-MX"/>
              </w:rPr>
              <w:t xml:space="preserve">* Programa de capacitación, lista de asistencia </w:t>
            </w:r>
          </w:p>
        </w:tc>
      </w:tr>
      <w:tr w14:paraId="315097D2">
        <w:tblPrEx>
          <w:tblCellMar>
            <w:top w:w="0" w:type="dxa"/>
            <w:left w:w="70" w:type="dxa"/>
            <w:bottom w:w="0" w:type="dxa"/>
            <w:right w:w="70" w:type="dxa"/>
          </w:tblCellMar>
        </w:tblPrEx>
        <w:trPr>
          <w:trHeight w:val="4755" w:hRule="atLeast"/>
        </w:trPr>
        <w:tc>
          <w:tcPr>
            <w:tcW w:w="551" w:type="dxa"/>
            <w:tcBorders>
              <w:top w:val="nil"/>
              <w:left w:val="single" w:color="auto" w:sz="4" w:space="0"/>
              <w:bottom w:val="single" w:color="auto" w:sz="4" w:space="0"/>
              <w:right w:val="single" w:color="auto" w:sz="4" w:space="0"/>
            </w:tcBorders>
            <w:shd w:val="clear" w:color="auto" w:fill="auto"/>
            <w:noWrap/>
            <w:vAlign w:val="bottom"/>
          </w:tcPr>
          <w:p w14:paraId="315097CB">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614" w:type="dxa"/>
            <w:tcBorders>
              <w:top w:val="nil"/>
              <w:left w:val="nil"/>
              <w:bottom w:val="single" w:color="auto" w:sz="4" w:space="0"/>
              <w:right w:val="nil"/>
            </w:tcBorders>
            <w:shd w:val="clear" w:color="auto" w:fill="auto"/>
            <w:vAlign w:val="center"/>
          </w:tcPr>
          <w:p w14:paraId="315097CC">
            <w:pPr>
              <w:rPr>
                <w:rFonts w:ascii="Calibri" w:hAnsi="Calibri" w:eastAsia="Times New Roman" w:cs="Times New Roman"/>
                <w:color w:val="000000"/>
                <w:sz w:val="20"/>
                <w:szCs w:val="20"/>
                <w:lang w:eastAsia="es-MX"/>
              </w:rPr>
            </w:pPr>
            <w:r>
              <w:rPr>
                <w:rFonts w:ascii="Calibri" w:hAnsi="Calibri" w:eastAsia="Times New Roman" w:cs="Times New Roman"/>
                <w:b/>
                <w:bCs/>
                <w:color w:val="000000"/>
                <w:sz w:val="20"/>
                <w:szCs w:val="20"/>
                <w:lang w:eastAsia="es-MX"/>
              </w:rPr>
              <w:t>Objetivo</w:t>
            </w:r>
            <w:r>
              <w:rPr>
                <w:rFonts w:ascii="Calibri" w:hAnsi="Calibri" w:eastAsia="Times New Roman" w:cs="Times New Roman"/>
                <w:color w:val="000000"/>
                <w:sz w:val="20"/>
                <w:szCs w:val="20"/>
                <w:lang w:eastAsia="es-MX"/>
              </w:rPr>
              <w:t>: Capacitar al 100% de las personas servidoras públicas que conforman los Archivos de trámite y su personal para que cuenten con los conocimientos y habilidades respecto a las transferencias primarias de expedientes.</w:t>
            </w:r>
          </w:p>
        </w:tc>
        <w:tc>
          <w:tcPr>
            <w:tcW w:w="731" w:type="dxa"/>
            <w:tcBorders>
              <w:top w:val="single" w:color="auto" w:sz="4" w:space="0"/>
              <w:left w:val="nil"/>
              <w:bottom w:val="single" w:color="auto" w:sz="4" w:space="0"/>
              <w:right w:val="nil"/>
            </w:tcBorders>
            <w:shd w:val="clear" w:color="auto" w:fill="auto"/>
            <w:vAlign w:val="bottom"/>
          </w:tcPr>
          <w:p w14:paraId="315097CD">
            <w:pPr>
              <w:rPr>
                <w:rFonts w:ascii="Calibri" w:hAnsi="Calibri" w:eastAsia="Times New Roman" w:cs="Times New Roman"/>
                <w:color w:val="000000"/>
                <w:sz w:val="20"/>
                <w:szCs w:val="20"/>
                <w:lang w:eastAsia="es-MX"/>
              </w:rPr>
            </w:pPr>
            <w:r>
              <w:rPr>
                <w:rFonts w:ascii="Calibri" w:hAnsi="Calibri" w:eastAsia="Times New Roman" w:cs="Times New Roman"/>
                <w:color w:val="000000"/>
                <w:sz w:val="20"/>
                <w:szCs w:val="20"/>
                <w:lang w:eastAsia="es-MX"/>
              </w:rPr>
              <w:t> </w:t>
            </w:r>
          </w:p>
        </w:tc>
        <w:tc>
          <w:tcPr>
            <w:tcW w:w="1122" w:type="dxa"/>
            <w:tcBorders>
              <w:top w:val="nil"/>
              <w:left w:val="nil"/>
              <w:bottom w:val="single" w:color="auto" w:sz="4" w:space="0"/>
              <w:right w:val="single" w:color="auto" w:sz="4" w:space="0"/>
            </w:tcBorders>
            <w:shd w:val="clear" w:color="auto" w:fill="auto"/>
            <w:vAlign w:val="bottom"/>
          </w:tcPr>
          <w:p w14:paraId="315097CE">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714" w:type="dxa"/>
            <w:tcBorders>
              <w:top w:val="nil"/>
              <w:left w:val="nil"/>
              <w:bottom w:val="single" w:color="auto" w:sz="4" w:space="0"/>
              <w:right w:val="nil"/>
            </w:tcBorders>
            <w:shd w:val="clear" w:color="auto" w:fill="auto"/>
            <w:vAlign w:val="center"/>
          </w:tcPr>
          <w:p w14:paraId="315097CF">
            <w:pPr>
              <w:rPr>
                <w:rFonts w:ascii="Calibri" w:hAnsi="Calibri" w:eastAsia="Times New Roman" w:cs="Times New Roman"/>
                <w:color w:val="000000"/>
                <w:lang w:eastAsia="es-MX"/>
              </w:rPr>
            </w:pPr>
            <w:r>
              <w:rPr>
                <w:rFonts w:ascii="Calibri" w:hAnsi="Calibri" w:eastAsia="Times New Roman" w:cs="Times New Roman"/>
                <w:b/>
                <w:bCs/>
                <w:color w:val="000000"/>
                <w:lang w:eastAsia="es-MX"/>
              </w:rPr>
              <w:t>Meta Programada</w:t>
            </w:r>
            <w:r>
              <w:rPr>
                <w:rFonts w:ascii="Calibri" w:hAnsi="Calibri" w:eastAsia="Times New Roman" w:cs="Times New Roman"/>
                <w:color w:val="000000"/>
                <w:lang w:eastAsia="es-MX"/>
              </w:rPr>
              <w:t>: Capacitar a 12 personas de enlaces de archivo de trámite para la realización de procesos de transferencia primaria de expedientes al archivo de concentración.</w:t>
            </w:r>
          </w:p>
        </w:tc>
        <w:tc>
          <w:tcPr>
            <w:tcW w:w="2339" w:type="dxa"/>
            <w:tcBorders>
              <w:top w:val="nil"/>
              <w:left w:val="nil"/>
              <w:bottom w:val="single" w:color="auto" w:sz="4" w:space="0"/>
              <w:right w:val="single" w:color="auto" w:sz="4" w:space="0"/>
            </w:tcBorders>
            <w:shd w:val="clear" w:color="auto" w:fill="auto"/>
            <w:noWrap/>
            <w:vAlign w:val="bottom"/>
          </w:tcPr>
          <w:p w14:paraId="315097D0">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2357" w:type="dxa"/>
            <w:tcBorders>
              <w:top w:val="nil"/>
              <w:left w:val="nil"/>
              <w:bottom w:val="single" w:color="auto" w:sz="4" w:space="0"/>
              <w:right w:val="single" w:color="auto" w:sz="4" w:space="0"/>
            </w:tcBorders>
            <w:shd w:val="clear" w:color="auto" w:fill="auto"/>
            <w:vAlign w:val="center"/>
          </w:tcPr>
          <w:p w14:paraId="315097D1">
            <w:pPr>
              <w:rPr>
                <w:rFonts w:ascii="Calibri" w:hAnsi="Calibri" w:eastAsia="Times New Roman" w:cs="Times New Roman"/>
                <w:color w:val="000000"/>
                <w:sz w:val="20"/>
                <w:szCs w:val="20"/>
                <w:lang w:eastAsia="es-MX"/>
              </w:rPr>
            </w:pPr>
            <w:r>
              <w:rPr>
                <w:rFonts w:ascii="Calibri" w:hAnsi="Calibri" w:eastAsia="Times New Roman" w:cs="Times New Roman"/>
                <w:b/>
                <w:bCs/>
                <w:color w:val="000000"/>
                <w:sz w:val="20"/>
                <w:szCs w:val="20"/>
                <w:lang w:eastAsia="es-MX"/>
              </w:rPr>
              <w:t>Cumplimiento a 202</w:t>
            </w:r>
            <w:r>
              <w:rPr>
                <w:rFonts w:hint="default" w:ascii="Calibri" w:hAnsi="Calibri" w:eastAsia="Times New Roman" w:cs="Times New Roman"/>
                <w:b/>
                <w:bCs/>
                <w:color w:val="000000"/>
                <w:sz w:val="20"/>
                <w:szCs w:val="20"/>
                <w:lang w:val="en-US" w:eastAsia="es-MX"/>
              </w:rPr>
              <w:t>5</w:t>
            </w:r>
            <w:r>
              <w:rPr>
                <w:rFonts w:ascii="Calibri" w:hAnsi="Calibri" w:eastAsia="Times New Roman" w:cs="Times New Roman"/>
                <w:color w:val="000000"/>
                <w:sz w:val="20"/>
                <w:szCs w:val="20"/>
                <w:lang w:eastAsia="es-MX"/>
              </w:rPr>
              <w:t xml:space="preserve">: Del </w:t>
            </w:r>
            <w:r>
              <w:rPr>
                <w:rFonts w:hint="default" w:ascii="Calibri" w:hAnsi="Calibri" w:eastAsia="Times New Roman" w:cs="Times New Roman"/>
                <w:color w:val="000000"/>
                <w:sz w:val="20"/>
                <w:szCs w:val="20"/>
                <w:lang w:val="en-US" w:eastAsia="es-MX"/>
              </w:rPr>
              <w:t>100</w:t>
            </w:r>
            <w:r>
              <w:rPr>
                <w:rFonts w:ascii="Calibri" w:hAnsi="Calibri" w:eastAsia="Times New Roman" w:cs="Times New Roman"/>
                <w:color w:val="000000"/>
                <w:sz w:val="18"/>
                <w:szCs w:val="18"/>
                <w:lang w:eastAsia="es-MX"/>
              </w:rPr>
              <w:t xml:space="preserve">% de personas capacitadas equivalentes a 90 personas capacitadas de los cuales fueron 60 mujeres y </w:t>
            </w:r>
            <w:r>
              <w:rPr>
                <w:rFonts w:hint="default" w:ascii="Calibri" w:hAnsi="Calibri" w:eastAsia="Times New Roman" w:cs="Times New Roman"/>
                <w:color w:val="000000"/>
                <w:sz w:val="18"/>
                <w:szCs w:val="18"/>
                <w:lang w:val="en-US" w:eastAsia="es-MX"/>
              </w:rPr>
              <w:t>4</w:t>
            </w:r>
            <w:r>
              <w:rPr>
                <w:rFonts w:ascii="Calibri" w:hAnsi="Calibri" w:eastAsia="Times New Roman" w:cs="Times New Roman"/>
                <w:color w:val="000000"/>
                <w:sz w:val="18"/>
                <w:szCs w:val="18"/>
                <w:lang w:eastAsia="es-MX"/>
              </w:rPr>
              <w:t>0 hombres.    En estas actividades impartidas se capacitaron a 90 personas servidoras publicas dedicadas a las tareas archivísticas junto con su personal en los talleres de * gestión documental básica  * procesos de disposición documental, *cumplimiento de la Ley De Archivos para el Estado de Guanajuato,  * Proceso de trasferencia primaria, *costura e integración de expedientes</w:t>
            </w:r>
          </w:p>
        </w:tc>
      </w:tr>
    </w:tbl>
    <w:p w14:paraId="315097D3">
      <w:pPr>
        <w:tabs>
          <w:tab w:val="left" w:pos="8610"/>
        </w:tabs>
      </w:pPr>
    </w:p>
    <w:p w14:paraId="315097D4">
      <w:pPr>
        <w:tabs>
          <w:tab w:val="left" w:pos="8610"/>
        </w:tabs>
      </w:pPr>
    </w:p>
    <w:p w14:paraId="315097D5">
      <w:pPr>
        <w:tabs>
          <w:tab w:val="left" w:pos="8610"/>
        </w:tabs>
      </w:pPr>
    </w:p>
    <w:p w14:paraId="315097D6">
      <w:pPr>
        <w:tabs>
          <w:tab w:val="left" w:pos="8610"/>
        </w:tabs>
      </w:pPr>
    </w:p>
    <w:p w14:paraId="315097D7">
      <w:pPr>
        <w:tabs>
          <w:tab w:val="left" w:pos="8610"/>
        </w:tabs>
      </w:pPr>
      <w:r>
        <w:rPr>
          <w:lang w:eastAsia="es-MX"/>
        </w:rPr>
        <w:drawing>
          <wp:anchor distT="0" distB="0" distL="114300" distR="114300" simplePos="0" relativeHeight="251676672" behindDoc="0" locked="0" layoutInCell="1" allowOverlap="1">
            <wp:simplePos x="0" y="0"/>
            <wp:positionH relativeFrom="page">
              <wp:align>left</wp:align>
            </wp:positionH>
            <wp:positionV relativeFrom="paragraph">
              <wp:posOffset>0</wp:posOffset>
            </wp:positionV>
            <wp:extent cx="7829550" cy="1047750"/>
            <wp:effectExtent l="0" t="0" r="0" b="0"/>
            <wp:wrapSquare wrapText="bothSides"/>
            <wp:docPr id="16" name="Imagen 16" descr="C:\Users\aux-c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C:\Users\aux-cs\Desktop\5.png"/>
                    <pic:cNvPicPr>
                      <a:picLocks noChangeAspect="1" noChangeArrowheads="1"/>
                    </pic:cNvPicPr>
                  </pic:nvPicPr>
                  <pic:blipFill>
                    <a:blip r:embed="rId5" cstate="print">
                      <a:extLst>
                        <a:ext uri="{28A0092B-C50C-407E-A947-70E740481C1C}">
                          <a14:useLocalDpi xmlns:a14="http://schemas.microsoft.com/office/drawing/2010/main" val="0"/>
                        </a:ext>
                      </a:extLst>
                    </a:blip>
                    <a:srcRect t="14194" b="14803"/>
                    <a:stretch>
                      <a:fillRect/>
                    </a:stretch>
                  </pic:blipFill>
                  <pic:spPr>
                    <a:xfrm>
                      <a:off x="0" y="0"/>
                      <a:ext cx="7829550" cy="1047750"/>
                    </a:xfrm>
                    <a:prstGeom prst="rect">
                      <a:avLst/>
                    </a:prstGeom>
                    <a:noFill/>
                    <a:ln>
                      <a:noFill/>
                    </a:ln>
                  </pic:spPr>
                </pic:pic>
              </a:graphicData>
            </a:graphic>
          </wp:anchor>
        </w:drawing>
      </w:r>
    </w:p>
    <w:tbl>
      <w:tblPr>
        <w:tblStyle w:val="3"/>
        <w:tblW w:w="10200" w:type="dxa"/>
        <w:tblInd w:w="0" w:type="dxa"/>
        <w:tblLayout w:type="autofit"/>
        <w:tblCellMar>
          <w:top w:w="0" w:type="dxa"/>
          <w:left w:w="70" w:type="dxa"/>
          <w:bottom w:w="0" w:type="dxa"/>
          <w:right w:w="70" w:type="dxa"/>
        </w:tblCellMar>
      </w:tblPr>
      <w:tblGrid>
        <w:gridCol w:w="551"/>
        <w:gridCol w:w="1880"/>
        <w:gridCol w:w="800"/>
        <w:gridCol w:w="1122"/>
        <w:gridCol w:w="1428"/>
        <w:gridCol w:w="2087"/>
        <w:gridCol w:w="2440"/>
      </w:tblGrid>
      <w:tr w14:paraId="315097D9">
        <w:tblPrEx>
          <w:tblCellMar>
            <w:top w:w="0" w:type="dxa"/>
            <w:left w:w="70" w:type="dxa"/>
            <w:bottom w:w="0" w:type="dxa"/>
            <w:right w:w="70" w:type="dxa"/>
          </w:tblCellMar>
        </w:tblPrEx>
        <w:trPr>
          <w:trHeight w:val="315" w:hRule="atLeast"/>
        </w:trPr>
        <w:tc>
          <w:tcPr>
            <w:tcW w:w="10200"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315097D8">
            <w:pPr>
              <w:rPr>
                <w:rFonts w:hint="default" w:ascii="Calibri" w:hAnsi="Calibri" w:eastAsia="Times New Roman" w:cs="Times New Roman"/>
                <w:b/>
                <w:bCs/>
                <w:color w:val="000000"/>
                <w:sz w:val="24"/>
                <w:szCs w:val="24"/>
                <w:lang w:val="en-US" w:eastAsia="es-MX"/>
              </w:rPr>
            </w:pPr>
            <w:r>
              <w:rPr>
                <w:rFonts w:ascii="Calibri" w:hAnsi="Calibri" w:eastAsia="Times New Roman" w:cs="Times New Roman"/>
                <w:b/>
                <w:bCs/>
                <w:color w:val="000000"/>
                <w:sz w:val="24"/>
                <w:szCs w:val="24"/>
                <w:lang w:eastAsia="es-MX"/>
              </w:rPr>
              <w:t xml:space="preserve">        TABLA DE RESULTADOS Y LOGROS DEL (PADA) DE ACTIVIDADES PROGRAMADAS 202</w:t>
            </w:r>
            <w:r>
              <w:rPr>
                <w:rFonts w:hint="default" w:ascii="Calibri" w:hAnsi="Calibri" w:eastAsia="Times New Roman" w:cs="Times New Roman"/>
                <w:b/>
                <w:bCs/>
                <w:color w:val="000000"/>
                <w:sz w:val="24"/>
                <w:szCs w:val="24"/>
                <w:lang w:val="en-US" w:eastAsia="es-MX"/>
              </w:rPr>
              <w:t>5</w:t>
            </w:r>
          </w:p>
        </w:tc>
      </w:tr>
      <w:tr w14:paraId="315097E1">
        <w:tblPrEx>
          <w:tblCellMar>
            <w:top w:w="0" w:type="dxa"/>
            <w:left w:w="70" w:type="dxa"/>
            <w:bottom w:w="0" w:type="dxa"/>
            <w:right w:w="70" w:type="dxa"/>
          </w:tblCellMar>
        </w:tblPrEx>
        <w:trPr>
          <w:trHeight w:val="600" w:hRule="atLeast"/>
        </w:trPr>
        <w:tc>
          <w:tcPr>
            <w:tcW w:w="441" w:type="dxa"/>
            <w:tcBorders>
              <w:top w:val="nil"/>
              <w:left w:val="single" w:color="auto" w:sz="4" w:space="0"/>
              <w:bottom w:val="single" w:color="auto" w:sz="4" w:space="0"/>
              <w:right w:val="single" w:color="auto" w:sz="4" w:space="0"/>
            </w:tcBorders>
            <w:shd w:val="clear" w:color="000000" w:fill="5B9BD5"/>
            <w:noWrap/>
            <w:vAlign w:val="bottom"/>
          </w:tcPr>
          <w:p w14:paraId="315097DA">
            <w:pPr>
              <w:rPr>
                <w:rFonts w:ascii="Calibri" w:hAnsi="Calibri" w:eastAsia="Times New Roman" w:cs="Times New Roman"/>
                <w:color w:val="000000"/>
                <w:lang w:eastAsia="es-MX"/>
              </w:rPr>
            </w:pPr>
            <w:r>
              <w:rPr>
                <w:rFonts w:ascii="Calibri" w:hAnsi="Calibri" w:eastAsia="Times New Roman" w:cs="Times New Roman"/>
                <w:color w:val="000000"/>
                <w:lang w:eastAsia="es-MX"/>
              </w:rPr>
              <w:t>NO.-</w:t>
            </w:r>
          </w:p>
        </w:tc>
        <w:tc>
          <w:tcPr>
            <w:tcW w:w="1880" w:type="dxa"/>
            <w:tcBorders>
              <w:top w:val="nil"/>
              <w:left w:val="nil"/>
              <w:bottom w:val="single" w:color="auto" w:sz="4" w:space="0"/>
              <w:right w:val="single" w:color="auto" w:sz="4" w:space="0"/>
            </w:tcBorders>
            <w:shd w:val="clear" w:color="000000" w:fill="5B9BD5"/>
            <w:noWrap/>
            <w:vAlign w:val="bottom"/>
          </w:tcPr>
          <w:p w14:paraId="315097DB">
            <w:pPr>
              <w:rPr>
                <w:rFonts w:ascii="Calibri" w:hAnsi="Calibri" w:eastAsia="Times New Roman" w:cs="Times New Roman"/>
                <w:color w:val="000000"/>
                <w:lang w:eastAsia="es-MX"/>
              </w:rPr>
            </w:pPr>
            <w:r>
              <w:rPr>
                <w:rFonts w:ascii="Calibri" w:hAnsi="Calibri" w:eastAsia="Times New Roman" w:cs="Times New Roman"/>
                <w:color w:val="000000"/>
                <w:lang w:eastAsia="es-MX"/>
              </w:rPr>
              <w:t>ACTIVIDAD</w:t>
            </w:r>
          </w:p>
        </w:tc>
        <w:tc>
          <w:tcPr>
            <w:tcW w:w="800" w:type="dxa"/>
            <w:tcBorders>
              <w:top w:val="nil"/>
              <w:left w:val="nil"/>
              <w:bottom w:val="single" w:color="auto" w:sz="4" w:space="0"/>
              <w:right w:val="single" w:color="auto" w:sz="4" w:space="0"/>
            </w:tcBorders>
            <w:shd w:val="clear" w:color="000000" w:fill="5B9BD5"/>
            <w:vAlign w:val="bottom"/>
          </w:tcPr>
          <w:p w14:paraId="315097DC">
            <w:pPr>
              <w:rPr>
                <w:rFonts w:ascii="Calibri" w:hAnsi="Calibri" w:eastAsia="Times New Roman" w:cs="Times New Roman"/>
                <w:color w:val="000000"/>
                <w:lang w:eastAsia="es-MX"/>
              </w:rPr>
            </w:pPr>
            <w:r>
              <w:rPr>
                <w:rFonts w:ascii="Calibri" w:hAnsi="Calibri" w:eastAsia="Times New Roman" w:cs="Times New Roman"/>
                <w:color w:val="000000"/>
                <w:lang w:eastAsia="es-MX"/>
              </w:rPr>
              <w:t>FECHA DE INICIO</w:t>
            </w:r>
          </w:p>
        </w:tc>
        <w:tc>
          <w:tcPr>
            <w:tcW w:w="1012" w:type="dxa"/>
            <w:tcBorders>
              <w:top w:val="nil"/>
              <w:left w:val="nil"/>
              <w:bottom w:val="single" w:color="auto" w:sz="4" w:space="0"/>
              <w:right w:val="single" w:color="auto" w:sz="4" w:space="0"/>
            </w:tcBorders>
            <w:shd w:val="clear" w:color="000000" w:fill="5B9BD5"/>
            <w:vAlign w:val="bottom"/>
          </w:tcPr>
          <w:p w14:paraId="315097DD">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FECHA DE CONCLUSION</w:t>
            </w:r>
          </w:p>
        </w:tc>
        <w:tc>
          <w:tcPr>
            <w:tcW w:w="1540" w:type="dxa"/>
            <w:tcBorders>
              <w:top w:val="nil"/>
              <w:left w:val="nil"/>
              <w:bottom w:val="single" w:color="auto" w:sz="4" w:space="0"/>
              <w:right w:val="single" w:color="auto" w:sz="4" w:space="0"/>
            </w:tcBorders>
            <w:shd w:val="clear" w:color="000000" w:fill="5B9BD5"/>
            <w:vAlign w:val="bottom"/>
          </w:tcPr>
          <w:p w14:paraId="315097DE">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RESPONSABLE</w:t>
            </w:r>
          </w:p>
        </w:tc>
        <w:tc>
          <w:tcPr>
            <w:tcW w:w="2087" w:type="dxa"/>
            <w:tcBorders>
              <w:top w:val="nil"/>
              <w:left w:val="nil"/>
              <w:bottom w:val="single" w:color="auto" w:sz="4" w:space="0"/>
              <w:right w:val="single" w:color="auto" w:sz="4" w:space="0"/>
            </w:tcBorders>
            <w:shd w:val="clear" w:color="000000" w:fill="5B9BD5"/>
            <w:noWrap/>
            <w:vAlign w:val="bottom"/>
          </w:tcPr>
          <w:p w14:paraId="315097DF">
            <w:pPr>
              <w:rPr>
                <w:rFonts w:ascii="Calibri" w:hAnsi="Calibri" w:eastAsia="Times New Roman" w:cs="Times New Roman"/>
                <w:color w:val="000000"/>
                <w:lang w:eastAsia="es-MX"/>
              </w:rPr>
            </w:pPr>
            <w:r>
              <w:rPr>
                <w:rFonts w:ascii="Calibri" w:hAnsi="Calibri" w:eastAsia="Times New Roman" w:cs="Times New Roman"/>
                <w:color w:val="000000"/>
                <w:lang w:eastAsia="es-MX"/>
              </w:rPr>
              <w:t>INFORME</w:t>
            </w:r>
          </w:p>
        </w:tc>
        <w:tc>
          <w:tcPr>
            <w:tcW w:w="2440" w:type="dxa"/>
            <w:tcBorders>
              <w:top w:val="nil"/>
              <w:left w:val="nil"/>
              <w:bottom w:val="single" w:color="auto" w:sz="4" w:space="0"/>
              <w:right w:val="single" w:color="auto" w:sz="4" w:space="0"/>
            </w:tcBorders>
            <w:shd w:val="clear" w:color="000000" w:fill="5B9BD5"/>
            <w:noWrap/>
            <w:vAlign w:val="bottom"/>
          </w:tcPr>
          <w:p w14:paraId="315097E0">
            <w:pPr>
              <w:rPr>
                <w:rFonts w:ascii="Calibri" w:hAnsi="Calibri" w:eastAsia="Times New Roman" w:cs="Times New Roman"/>
                <w:color w:val="000000"/>
                <w:lang w:eastAsia="es-MX"/>
              </w:rPr>
            </w:pPr>
            <w:r>
              <w:rPr>
                <w:rFonts w:ascii="Calibri" w:hAnsi="Calibri" w:eastAsia="Times New Roman" w:cs="Times New Roman"/>
                <w:color w:val="000000"/>
                <w:lang w:eastAsia="es-MX"/>
              </w:rPr>
              <w:t>EVIDENCIA DOCUMENTAL</w:t>
            </w:r>
          </w:p>
        </w:tc>
      </w:tr>
      <w:tr w14:paraId="315097E9">
        <w:tblPrEx>
          <w:tblCellMar>
            <w:top w:w="0" w:type="dxa"/>
            <w:left w:w="70" w:type="dxa"/>
            <w:bottom w:w="0" w:type="dxa"/>
            <w:right w:w="70" w:type="dxa"/>
          </w:tblCellMar>
        </w:tblPrEx>
        <w:trPr>
          <w:trHeight w:val="216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315097E2">
            <w:pPr>
              <w:jc w:val="right"/>
              <w:rPr>
                <w:rFonts w:ascii="Calibri" w:hAnsi="Calibri" w:eastAsia="Times New Roman" w:cs="Times New Roman"/>
                <w:color w:val="000000"/>
                <w:lang w:eastAsia="es-MX"/>
              </w:rPr>
            </w:pPr>
            <w:r>
              <w:rPr>
                <w:rFonts w:ascii="Calibri" w:hAnsi="Calibri" w:eastAsia="Times New Roman" w:cs="Times New Roman"/>
                <w:color w:val="000000"/>
                <w:lang w:eastAsia="es-MX"/>
              </w:rPr>
              <w:t>5</w:t>
            </w:r>
          </w:p>
        </w:tc>
        <w:tc>
          <w:tcPr>
            <w:tcW w:w="1880" w:type="dxa"/>
            <w:tcBorders>
              <w:top w:val="nil"/>
              <w:left w:val="nil"/>
              <w:bottom w:val="single" w:color="auto" w:sz="4" w:space="0"/>
              <w:right w:val="single" w:color="auto" w:sz="4" w:space="0"/>
            </w:tcBorders>
            <w:shd w:val="clear" w:color="auto" w:fill="auto"/>
            <w:vAlign w:val="center"/>
          </w:tcPr>
          <w:p w14:paraId="315097E3">
            <w:pPr>
              <w:rPr>
                <w:rFonts w:ascii="Calibri" w:hAnsi="Calibri" w:eastAsia="Times New Roman" w:cs="Times New Roman"/>
                <w:color w:val="000000"/>
                <w:lang w:eastAsia="es-MX"/>
              </w:rPr>
            </w:pPr>
            <w:r>
              <w:rPr>
                <w:rFonts w:ascii="Calibri" w:hAnsi="Calibri" w:eastAsia="Times New Roman" w:cs="Times New Roman"/>
                <w:color w:val="000000"/>
                <w:lang w:eastAsia="es-MX"/>
              </w:rPr>
              <w:t>Realización de transferencias primarias de los archivos de tramite</w:t>
            </w:r>
          </w:p>
        </w:tc>
        <w:tc>
          <w:tcPr>
            <w:tcW w:w="800" w:type="dxa"/>
            <w:tcBorders>
              <w:top w:val="nil"/>
              <w:left w:val="nil"/>
              <w:bottom w:val="nil"/>
              <w:right w:val="single" w:color="auto" w:sz="4" w:space="0"/>
            </w:tcBorders>
            <w:shd w:val="clear" w:color="auto" w:fill="auto"/>
            <w:noWrap/>
            <w:vAlign w:val="center"/>
          </w:tcPr>
          <w:p w14:paraId="315097E4">
            <w:pPr>
              <w:rPr>
                <w:rFonts w:ascii="Calibri" w:hAnsi="Calibri" w:eastAsia="Times New Roman" w:cs="Times New Roman"/>
                <w:color w:val="000000"/>
                <w:lang w:eastAsia="es-MX"/>
              </w:rPr>
            </w:pPr>
            <w:r>
              <w:rPr>
                <w:rFonts w:ascii="Calibri" w:hAnsi="Calibri" w:eastAsia="Times New Roman" w:cs="Times New Roman"/>
                <w:color w:val="000000"/>
                <w:lang w:eastAsia="es-MX"/>
              </w:rPr>
              <w:t>Agosto</w:t>
            </w:r>
          </w:p>
        </w:tc>
        <w:tc>
          <w:tcPr>
            <w:tcW w:w="1012" w:type="dxa"/>
            <w:tcBorders>
              <w:top w:val="nil"/>
              <w:left w:val="nil"/>
              <w:bottom w:val="single" w:color="auto" w:sz="4" w:space="0"/>
              <w:right w:val="single" w:color="auto" w:sz="4" w:space="0"/>
            </w:tcBorders>
            <w:shd w:val="clear" w:color="auto" w:fill="auto"/>
            <w:noWrap/>
            <w:vAlign w:val="center"/>
          </w:tcPr>
          <w:p w14:paraId="315097E5">
            <w:pPr>
              <w:rPr>
                <w:rFonts w:ascii="Calibri" w:hAnsi="Calibri" w:eastAsia="Times New Roman" w:cs="Times New Roman"/>
                <w:color w:val="000000"/>
                <w:lang w:eastAsia="es-MX"/>
              </w:rPr>
            </w:pPr>
            <w:r>
              <w:rPr>
                <w:rFonts w:ascii="Calibri" w:hAnsi="Calibri" w:eastAsia="Times New Roman" w:cs="Times New Roman"/>
                <w:color w:val="000000"/>
                <w:lang w:eastAsia="es-MX"/>
              </w:rPr>
              <w:t>Octubre</w:t>
            </w:r>
          </w:p>
        </w:tc>
        <w:tc>
          <w:tcPr>
            <w:tcW w:w="1540" w:type="dxa"/>
            <w:tcBorders>
              <w:top w:val="nil"/>
              <w:left w:val="nil"/>
              <w:bottom w:val="single" w:color="auto" w:sz="4" w:space="0"/>
              <w:right w:val="single" w:color="auto" w:sz="4" w:space="0"/>
            </w:tcBorders>
            <w:shd w:val="clear" w:color="auto" w:fill="auto"/>
            <w:vAlign w:val="center"/>
          </w:tcPr>
          <w:p w14:paraId="315097E6">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 xml:space="preserve">   * Unidades administrativas           * responsables del área de : Correspondencia, Archivo de Tramite, Archivo de Concentración </w:t>
            </w:r>
          </w:p>
        </w:tc>
        <w:tc>
          <w:tcPr>
            <w:tcW w:w="2087" w:type="dxa"/>
            <w:tcBorders>
              <w:top w:val="nil"/>
              <w:left w:val="nil"/>
              <w:bottom w:val="single" w:color="auto" w:sz="4" w:space="0"/>
              <w:right w:val="single" w:color="auto" w:sz="4" w:space="0"/>
            </w:tcBorders>
            <w:shd w:val="clear" w:color="auto" w:fill="auto"/>
            <w:vAlign w:val="center"/>
          </w:tcPr>
          <w:p w14:paraId="315097E7">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Se transfirieron expedientes de tramite concluido y vigencias documentales vencidas conforme al CADIDO de los archivos de Tramite al archivo de Concentración de CMAPAS</w:t>
            </w:r>
          </w:p>
        </w:tc>
        <w:tc>
          <w:tcPr>
            <w:tcW w:w="2440" w:type="dxa"/>
            <w:tcBorders>
              <w:top w:val="nil"/>
              <w:left w:val="nil"/>
              <w:bottom w:val="single" w:color="auto" w:sz="4" w:space="0"/>
              <w:right w:val="single" w:color="auto" w:sz="4" w:space="0"/>
            </w:tcBorders>
            <w:shd w:val="clear" w:color="auto" w:fill="auto"/>
            <w:vAlign w:val="center"/>
          </w:tcPr>
          <w:p w14:paraId="315097E8">
            <w:pPr>
              <w:rPr>
                <w:rFonts w:ascii="Calibri" w:hAnsi="Calibri" w:eastAsia="Times New Roman" w:cs="Times New Roman"/>
                <w:color w:val="000000"/>
                <w:sz w:val="20"/>
                <w:szCs w:val="20"/>
                <w:lang w:eastAsia="es-MX"/>
              </w:rPr>
            </w:pPr>
            <w:r>
              <w:rPr>
                <w:rFonts w:ascii="Calibri" w:hAnsi="Calibri" w:eastAsia="Times New Roman" w:cs="Times New Roman"/>
                <w:color w:val="000000"/>
                <w:sz w:val="20"/>
                <w:szCs w:val="20"/>
                <w:lang w:eastAsia="es-MX"/>
              </w:rPr>
              <w:t>*COMUNICACIONES OFICIALES A LAS AREAS GENERADORAS DE LA INFORMACIÓN            *INVENTARIOS DOCUMENTALES                 *ASIGNACION TOPOGRAFICA</w:t>
            </w:r>
          </w:p>
        </w:tc>
      </w:tr>
      <w:tr w14:paraId="315097F1">
        <w:tblPrEx>
          <w:tblCellMar>
            <w:top w:w="0" w:type="dxa"/>
            <w:left w:w="70" w:type="dxa"/>
            <w:bottom w:w="0" w:type="dxa"/>
            <w:right w:w="70" w:type="dxa"/>
          </w:tblCellMar>
        </w:tblPrEx>
        <w:trPr>
          <w:trHeight w:val="459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315097EA">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880" w:type="dxa"/>
            <w:tcBorders>
              <w:top w:val="nil"/>
              <w:left w:val="nil"/>
              <w:bottom w:val="single" w:color="auto" w:sz="4" w:space="0"/>
              <w:right w:val="nil"/>
            </w:tcBorders>
            <w:shd w:val="clear" w:color="auto" w:fill="auto"/>
            <w:vAlign w:val="center"/>
          </w:tcPr>
          <w:p w14:paraId="315097EB">
            <w:pPr>
              <w:rPr>
                <w:rFonts w:ascii="Calibri" w:hAnsi="Calibri" w:eastAsia="Times New Roman" w:cs="Times New Roman"/>
                <w:color w:val="000000"/>
                <w:lang w:eastAsia="es-MX"/>
              </w:rPr>
            </w:pPr>
            <w:r>
              <w:rPr>
                <w:rFonts w:ascii="Calibri" w:hAnsi="Calibri" w:eastAsia="Times New Roman" w:cs="Times New Roman"/>
                <w:b/>
                <w:bCs/>
                <w:color w:val="000000"/>
                <w:lang w:eastAsia="es-MX"/>
              </w:rPr>
              <w:t>Objetivo</w:t>
            </w:r>
            <w:r>
              <w:rPr>
                <w:rFonts w:ascii="Calibri" w:hAnsi="Calibri" w:eastAsia="Times New Roman" w:cs="Times New Roman"/>
                <w:color w:val="000000"/>
                <w:lang w:eastAsia="es-MX"/>
              </w:rPr>
              <w:t>: Dar cumplimiento al ciclo vital del documento evitando la acumulación de expedientes de tramite concluido y vigencias documentales vencidas conforme al CADIDO en los archivos de tramite</w:t>
            </w:r>
          </w:p>
        </w:tc>
        <w:tc>
          <w:tcPr>
            <w:tcW w:w="800" w:type="dxa"/>
            <w:tcBorders>
              <w:top w:val="single" w:color="auto" w:sz="4" w:space="0"/>
              <w:left w:val="nil"/>
              <w:bottom w:val="single" w:color="auto" w:sz="4" w:space="0"/>
              <w:right w:val="nil"/>
            </w:tcBorders>
            <w:shd w:val="clear" w:color="auto" w:fill="auto"/>
            <w:vAlign w:val="bottom"/>
          </w:tcPr>
          <w:p w14:paraId="315097EC">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012" w:type="dxa"/>
            <w:tcBorders>
              <w:top w:val="nil"/>
              <w:left w:val="nil"/>
              <w:bottom w:val="single" w:color="auto" w:sz="4" w:space="0"/>
              <w:right w:val="single" w:color="auto" w:sz="4" w:space="0"/>
            </w:tcBorders>
            <w:shd w:val="clear" w:color="auto" w:fill="auto"/>
            <w:vAlign w:val="bottom"/>
          </w:tcPr>
          <w:p w14:paraId="315097ED">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540" w:type="dxa"/>
            <w:tcBorders>
              <w:top w:val="nil"/>
              <w:left w:val="nil"/>
              <w:bottom w:val="single" w:color="auto" w:sz="4" w:space="0"/>
              <w:right w:val="nil"/>
            </w:tcBorders>
            <w:shd w:val="clear" w:color="auto" w:fill="auto"/>
            <w:vAlign w:val="center"/>
          </w:tcPr>
          <w:p w14:paraId="315097EE">
            <w:pPr>
              <w:rPr>
                <w:rFonts w:ascii="Calibri" w:hAnsi="Calibri" w:eastAsia="Times New Roman" w:cs="Times New Roman"/>
                <w:color w:val="000000"/>
                <w:sz w:val="18"/>
                <w:szCs w:val="18"/>
                <w:lang w:eastAsia="es-MX"/>
              </w:rPr>
            </w:pPr>
            <w:r>
              <w:rPr>
                <w:rFonts w:ascii="Calibri" w:hAnsi="Calibri" w:eastAsia="Times New Roman" w:cs="Times New Roman"/>
                <w:b/>
                <w:bCs/>
                <w:color w:val="000000"/>
                <w:sz w:val="18"/>
                <w:szCs w:val="18"/>
                <w:lang w:eastAsia="es-MX"/>
              </w:rPr>
              <w:t>Meta Programada</w:t>
            </w:r>
            <w:r>
              <w:rPr>
                <w:rFonts w:ascii="Calibri" w:hAnsi="Calibri" w:eastAsia="Times New Roman" w:cs="Times New Roman"/>
                <w:color w:val="000000"/>
                <w:sz w:val="18"/>
                <w:szCs w:val="18"/>
                <w:lang w:eastAsia="es-MX"/>
              </w:rPr>
              <w:t>: Realizar 9 transferencias de expedientes de tramite concluido y vigencias documentales vencidas conforme al CADIDO de los archivos de tramite al archivo de Concentración de CMAPAS</w:t>
            </w:r>
          </w:p>
        </w:tc>
        <w:tc>
          <w:tcPr>
            <w:tcW w:w="2087" w:type="dxa"/>
            <w:tcBorders>
              <w:top w:val="nil"/>
              <w:left w:val="nil"/>
              <w:bottom w:val="single" w:color="auto" w:sz="4" w:space="0"/>
              <w:right w:val="single" w:color="auto" w:sz="4" w:space="0"/>
            </w:tcBorders>
            <w:shd w:val="clear" w:color="auto" w:fill="auto"/>
            <w:noWrap/>
            <w:vAlign w:val="bottom"/>
          </w:tcPr>
          <w:p w14:paraId="315097EF">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2440" w:type="dxa"/>
            <w:tcBorders>
              <w:top w:val="nil"/>
              <w:left w:val="nil"/>
              <w:bottom w:val="single" w:color="auto" w:sz="4" w:space="0"/>
              <w:right w:val="single" w:color="auto" w:sz="4" w:space="0"/>
            </w:tcBorders>
            <w:shd w:val="clear" w:color="auto" w:fill="auto"/>
            <w:vAlign w:val="center"/>
          </w:tcPr>
          <w:p w14:paraId="315097F0">
            <w:pPr>
              <w:rPr>
                <w:rFonts w:ascii="Calibri" w:hAnsi="Calibri" w:eastAsia="Times New Roman" w:cs="Times New Roman"/>
                <w:color w:val="000000"/>
                <w:sz w:val="20"/>
                <w:szCs w:val="20"/>
                <w:lang w:eastAsia="es-MX"/>
              </w:rPr>
            </w:pPr>
            <w:r>
              <w:rPr>
                <w:rFonts w:ascii="Calibri" w:hAnsi="Calibri" w:eastAsia="Times New Roman" w:cs="Times New Roman"/>
                <w:b/>
                <w:bCs/>
                <w:color w:val="000000"/>
                <w:sz w:val="20"/>
                <w:szCs w:val="20"/>
                <w:lang w:eastAsia="es-MX"/>
              </w:rPr>
              <w:t>Cumplimiento a 202</w:t>
            </w:r>
            <w:r>
              <w:rPr>
                <w:rFonts w:hint="default" w:ascii="Calibri" w:hAnsi="Calibri" w:eastAsia="Times New Roman" w:cs="Times New Roman"/>
                <w:b/>
                <w:bCs/>
                <w:color w:val="000000"/>
                <w:sz w:val="20"/>
                <w:szCs w:val="20"/>
                <w:lang w:val="en-US" w:eastAsia="es-MX"/>
              </w:rPr>
              <w:t>5</w:t>
            </w:r>
            <w:r>
              <w:rPr>
                <w:rFonts w:ascii="Calibri" w:hAnsi="Calibri" w:eastAsia="Times New Roman" w:cs="Times New Roman"/>
                <w:color w:val="000000"/>
                <w:sz w:val="20"/>
                <w:szCs w:val="20"/>
                <w:lang w:eastAsia="es-MX"/>
              </w:rPr>
              <w:t>:   EL 100% que corresponden a 9  procedimientos de transferencia primaria de las siguientes unidades administrativas:                     * Presidencia del Consejo    * Gerencia General                * Gerencia Administrativa        *Gerencia Calidad del Agua   *Gerencia Ingeniería y Proyectos                 *Gerencia de Alcantarillado     *  Gerencia de mantenimiento      *Gerencia de Agua Potable   *Gerencia Jurídica   *Gerencia Comercial</w:t>
            </w:r>
          </w:p>
        </w:tc>
      </w:tr>
    </w:tbl>
    <w:p w14:paraId="315097F2">
      <w:pPr>
        <w:tabs>
          <w:tab w:val="left" w:pos="8610"/>
        </w:tabs>
      </w:pPr>
    </w:p>
    <w:p w14:paraId="315097F3">
      <w:pPr>
        <w:tabs>
          <w:tab w:val="left" w:pos="8610"/>
        </w:tabs>
      </w:pPr>
    </w:p>
    <w:p w14:paraId="315097F4">
      <w:pPr>
        <w:tabs>
          <w:tab w:val="left" w:pos="8610"/>
        </w:tabs>
      </w:pPr>
    </w:p>
    <w:p w14:paraId="315097F5">
      <w:pPr>
        <w:tabs>
          <w:tab w:val="left" w:pos="8610"/>
        </w:tabs>
      </w:pPr>
      <w:r>
        <w:rPr>
          <w:lang w:eastAsia="es-MX"/>
        </w:rPr>
        <w:drawing>
          <wp:anchor distT="0" distB="0" distL="114300" distR="114300" simplePos="0" relativeHeight="251674624" behindDoc="1" locked="0" layoutInCell="1" allowOverlap="1">
            <wp:simplePos x="0" y="0"/>
            <wp:positionH relativeFrom="page">
              <wp:posOffset>-85725</wp:posOffset>
            </wp:positionH>
            <wp:positionV relativeFrom="paragraph">
              <wp:posOffset>188595</wp:posOffset>
            </wp:positionV>
            <wp:extent cx="7791450" cy="934085"/>
            <wp:effectExtent l="0" t="0" r="0" b="0"/>
            <wp:wrapNone/>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791450" cy="934085"/>
                    </a:xfrm>
                    <a:prstGeom prst="rect">
                      <a:avLst/>
                    </a:prstGeom>
                    <a:noFill/>
                    <a:ln>
                      <a:noFill/>
                    </a:ln>
                  </pic:spPr>
                </pic:pic>
              </a:graphicData>
            </a:graphic>
          </wp:anchor>
        </w:drawing>
      </w:r>
    </w:p>
    <w:p w14:paraId="315097F6">
      <w:pPr>
        <w:tabs>
          <w:tab w:val="left" w:pos="8610"/>
        </w:tabs>
      </w:pPr>
    </w:p>
    <w:p w14:paraId="315097F7">
      <w:pPr>
        <w:tabs>
          <w:tab w:val="left" w:pos="8610"/>
        </w:tabs>
      </w:pPr>
    </w:p>
    <w:p w14:paraId="315097F8"/>
    <w:p w14:paraId="315097F9"/>
    <w:p w14:paraId="315097FA"/>
    <w:p w14:paraId="315097FB"/>
    <w:p w14:paraId="315097FC">
      <w:r>
        <w:rPr>
          <w:lang w:eastAsia="es-MX"/>
        </w:rPr>
        <w:drawing>
          <wp:anchor distT="0" distB="0" distL="114300" distR="114300" simplePos="0" relativeHeight="251677696" behindDoc="0" locked="0" layoutInCell="1" allowOverlap="1">
            <wp:simplePos x="0" y="0"/>
            <wp:positionH relativeFrom="page">
              <wp:align>left</wp:align>
            </wp:positionH>
            <wp:positionV relativeFrom="paragraph">
              <wp:posOffset>0</wp:posOffset>
            </wp:positionV>
            <wp:extent cx="7829550" cy="1047750"/>
            <wp:effectExtent l="0" t="0" r="0" b="0"/>
            <wp:wrapSquare wrapText="bothSides"/>
            <wp:docPr id="17" name="Imagen 17" descr="C:\Users\aux-c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C:\Users\aux-cs\Desktop\5.png"/>
                    <pic:cNvPicPr>
                      <a:picLocks noChangeAspect="1" noChangeArrowheads="1"/>
                    </pic:cNvPicPr>
                  </pic:nvPicPr>
                  <pic:blipFill>
                    <a:blip r:embed="rId5" cstate="print">
                      <a:extLst>
                        <a:ext uri="{28A0092B-C50C-407E-A947-70E740481C1C}">
                          <a14:useLocalDpi xmlns:a14="http://schemas.microsoft.com/office/drawing/2010/main" val="0"/>
                        </a:ext>
                      </a:extLst>
                    </a:blip>
                    <a:srcRect t="14194" b="14803"/>
                    <a:stretch>
                      <a:fillRect/>
                    </a:stretch>
                  </pic:blipFill>
                  <pic:spPr>
                    <a:xfrm>
                      <a:off x="0" y="0"/>
                      <a:ext cx="7829550" cy="1047750"/>
                    </a:xfrm>
                    <a:prstGeom prst="rect">
                      <a:avLst/>
                    </a:prstGeom>
                    <a:noFill/>
                    <a:ln>
                      <a:noFill/>
                    </a:ln>
                  </pic:spPr>
                </pic:pic>
              </a:graphicData>
            </a:graphic>
          </wp:anchor>
        </w:drawing>
      </w:r>
    </w:p>
    <w:tbl>
      <w:tblPr>
        <w:tblStyle w:val="3"/>
        <w:tblW w:w="10200" w:type="dxa"/>
        <w:tblInd w:w="0" w:type="dxa"/>
        <w:tblLayout w:type="autofit"/>
        <w:tblCellMar>
          <w:top w:w="0" w:type="dxa"/>
          <w:left w:w="70" w:type="dxa"/>
          <w:bottom w:w="0" w:type="dxa"/>
          <w:right w:w="70" w:type="dxa"/>
        </w:tblCellMar>
      </w:tblPr>
      <w:tblGrid>
        <w:gridCol w:w="551"/>
        <w:gridCol w:w="1880"/>
        <w:gridCol w:w="800"/>
        <w:gridCol w:w="1122"/>
        <w:gridCol w:w="1428"/>
        <w:gridCol w:w="2087"/>
        <w:gridCol w:w="2440"/>
      </w:tblGrid>
      <w:tr w14:paraId="315097FE">
        <w:tblPrEx>
          <w:tblCellMar>
            <w:top w:w="0" w:type="dxa"/>
            <w:left w:w="70" w:type="dxa"/>
            <w:bottom w:w="0" w:type="dxa"/>
            <w:right w:w="70" w:type="dxa"/>
          </w:tblCellMar>
        </w:tblPrEx>
        <w:trPr>
          <w:trHeight w:val="315" w:hRule="atLeast"/>
        </w:trPr>
        <w:tc>
          <w:tcPr>
            <w:tcW w:w="10200"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315097FD">
            <w:pPr>
              <w:rPr>
                <w:rFonts w:hint="default" w:ascii="Calibri" w:hAnsi="Calibri" w:eastAsia="Times New Roman" w:cs="Times New Roman"/>
                <w:b/>
                <w:bCs/>
                <w:color w:val="000000"/>
                <w:sz w:val="24"/>
                <w:szCs w:val="24"/>
                <w:lang w:val="en-US" w:eastAsia="es-MX"/>
              </w:rPr>
            </w:pPr>
            <w:r>
              <w:rPr>
                <w:rFonts w:ascii="Calibri" w:hAnsi="Calibri" w:eastAsia="Times New Roman" w:cs="Times New Roman"/>
                <w:b/>
                <w:bCs/>
                <w:color w:val="000000"/>
                <w:sz w:val="24"/>
                <w:szCs w:val="24"/>
                <w:lang w:eastAsia="es-MX"/>
              </w:rPr>
              <w:t xml:space="preserve">        TABLA DE RESULTADOS Y LOGROS DEL (PADA) DE ACTIVIDADES PROGRAMADAS 202</w:t>
            </w:r>
            <w:r>
              <w:rPr>
                <w:rFonts w:hint="default" w:ascii="Calibri" w:hAnsi="Calibri" w:eastAsia="Times New Roman" w:cs="Times New Roman"/>
                <w:b/>
                <w:bCs/>
                <w:color w:val="000000"/>
                <w:sz w:val="24"/>
                <w:szCs w:val="24"/>
                <w:lang w:val="en-US" w:eastAsia="es-MX"/>
              </w:rPr>
              <w:t>5</w:t>
            </w:r>
          </w:p>
        </w:tc>
      </w:tr>
      <w:tr w14:paraId="31509806">
        <w:tblPrEx>
          <w:tblCellMar>
            <w:top w:w="0" w:type="dxa"/>
            <w:left w:w="70" w:type="dxa"/>
            <w:bottom w:w="0" w:type="dxa"/>
            <w:right w:w="70" w:type="dxa"/>
          </w:tblCellMar>
        </w:tblPrEx>
        <w:trPr>
          <w:trHeight w:val="900" w:hRule="atLeast"/>
        </w:trPr>
        <w:tc>
          <w:tcPr>
            <w:tcW w:w="441" w:type="dxa"/>
            <w:tcBorders>
              <w:top w:val="nil"/>
              <w:left w:val="single" w:color="auto" w:sz="4" w:space="0"/>
              <w:bottom w:val="single" w:color="auto" w:sz="4" w:space="0"/>
              <w:right w:val="single" w:color="auto" w:sz="4" w:space="0"/>
            </w:tcBorders>
            <w:shd w:val="clear" w:color="000000" w:fill="5B9BD5"/>
            <w:noWrap/>
            <w:vAlign w:val="bottom"/>
          </w:tcPr>
          <w:p w14:paraId="315097FF">
            <w:pPr>
              <w:rPr>
                <w:rFonts w:ascii="Calibri" w:hAnsi="Calibri" w:eastAsia="Times New Roman" w:cs="Times New Roman"/>
                <w:color w:val="000000"/>
                <w:lang w:eastAsia="es-MX"/>
              </w:rPr>
            </w:pPr>
            <w:r>
              <w:rPr>
                <w:rFonts w:ascii="Calibri" w:hAnsi="Calibri" w:eastAsia="Times New Roman" w:cs="Times New Roman"/>
                <w:color w:val="000000"/>
                <w:lang w:eastAsia="es-MX"/>
              </w:rPr>
              <w:t>NO.-</w:t>
            </w:r>
          </w:p>
        </w:tc>
        <w:tc>
          <w:tcPr>
            <w:tcW w:w="1880" w:type="dxa"/>
            <w:tcBorders>
              <w:top w:val="nil"/>
              <w:left w:val="nil"/>
              <w:bottom w:val="single" w:color="auto" w:sz="4" w:space="0"/>
              <w:right w:val="single" w:color="auto" w:sz="4" w:space="0"/>
            </w:tcBorders>
            <w:shd w:val="clear" w:color="000000" w:fill="5B9BD5"/>
            <w:noWrap/>
            <w:vAlign w:val="bottom"/>
          </w:tcPr>
          <w:p w14:paraId="31509800">
            <w:pPr>
              <w:rPr>
                <w:rFonts w:ascii="Calibri" w:hAnsi="Calibri" w:eastAsia="Times New Roman" w:cs="Times New Roman"/>
                <w:color w:val="000000"/>
                <w:lang w:eastAsia="es-MX"/>
              </w:rPr>
            </w:pPr>
            <w:r>
              <w:rPr>
                <w:rFonts w:ascii="Calibri" w:hAnsi="Calibri" w:eastAsia="Times New Roman" w:cs="Times New Roman"/>
                <w:color w:val="000000"/>
                <w:lang w:eastAsia="es-MX"/>
              </w:rPr>
              <w:t>ACTIVIDAD</w:t>
            </w:r>
          </w:p>
        </w:tc>
        <w:tc>
          <w:tcPr>
            <w:tcW w:w="800" w:type="dxa"/>
            <w:tcBorders>
              <w:top w:val="nil"/>
              <w:left w:val="nil"/>
              <w:bottom w:val="single" w:color="auto" w:sz="4" w:space="0"/>
              <w:right w:val="single" w:color="auto" w:sz="4" w:space="0"/>
            </w:tcBorders>
            <w:shd w:val="clear" w:color="000000" w:fill="5B9BD5"/>
            <w:vAlign w:val="bottom"/>
          </w:tcPr>
          <w:p w14:paraId="31509801">
            <w:pPr>
              <w:rPr>
                <w:rFonts w:ascii="Calibri" w:hAnsi="Calibri" w:eastAsia="Times New Roman" w:cs="Times New Roman"/>
                <w:color w:val="000000"/>
                <w:lang w:eastAsia="es-MX"/>
              </w:rPr>
            </w:pPr>
            <w:r>
              <w:rPr>
                <w:rFonts w:ascii="Calibri" w:hAnsi="Calibri" w:eastAsia="Times New Roman" w:cs="Times New Roman"/>
                <w:color w:val="000000"/>
                <w:lang w:eastAsia="es-MX"/>
              </w:rPr>
              <w:t>FECHA DE INICIO</w:t>
            </w:r>
          </w:p>
        </w:tc>
        <w:tc>
          <w:tcPr>
            <w:tcW w:w="1012" w:type="dxa"/>
            <w:tcBorders>
              <w:top w:val="nil"/>
              <w:left w:val="nil"/>
              <w:bottom w:val="single" w:color="auto" w:sz="4" w:space="0"/>
              <w:right w:val="single" w:color="auto" w:sz="4" w:space="0"/>
            </w:tcBorders>
            <w:shd w:val="clear" w:color="000000" w:fill="5B9BD5"/>
            <w:vAlign w:val="bottom"/>
          </w:tcPr>
          <w:p w14:paraId="31509802">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FECHA DE CONCLUSION</w:t>
            </w:r>
          </w:p>
        </w:tc>
        <w:tc>
          <w:tcPr>
            <w:tcW w:w="1540" w:type="dxa"/>
            <w:tcBorders>
              <w:top w:val="nil"/>
              <w:left w:val="nil"/>
              <w:bottom w:val="single" w:color="auto" w:sz="4" w:space="0"/>
              <w:right w:val="single" w:color="auto" w:sz="4" w:space="0"/>
            </w:tcBorders>
            <w:shd w:val="clear" w:color="000000" w:fill="5B9BD5"/>
            <w:vAlign w:val="bottom"/>
          </w:tcPr>
          <w:p w14:paraId="31509803">
            <w:pPr>
              <w:rPr>
                <w:rFonts w:ascii="Calibri" w:hAnsi="Calibri" w:eastAsia="Times New Roman" w:cs="Times New Roman"/>
                <w:color w:val="000000"/>
                <w:lang w:eastAsia="es-MX"/>
              </w:rPr>
            </w:pPr>
            <w:r>
              <w:rPr>
                <w:rFonts w:ascii="Calibri" w:hAnsi="Calibri" w:eastAsia="Times New Roman" w:cs="Times New Roman"/>
                <w:color w:val="000000"/>
                <w:lang w:eastAsia="es-MX"/>
              </w:rPr>
              <w:t>RESPONSABLE</w:t>
            </w:r>
          </w:p>
        </w:tc>
        <w:tc>
          <w:tcPr>
            <w:tcW w:w="2087" w:type="dxa"/>
            <w:tcBorders>
              <w:top w:val="nil"/>
              <w:left w:val="nil"/>
              <w:bottom w:val="single" w:color="auto" w:sz="4" w:space="0"/>
              <w:right w:val="single" w:color="auto" w:sz="4" w:space="0"/>
            </w:tcBorders>
            <w:shd w:val="clear" w:color="000000" w:fill="5B9BD5"/>
            <w:noWrap/>
            <w:vAlign w:val="bottom"/>
          </w:tcPr>
          <w:p w14:paraId="31509804">
            <w:pPr>
              <w:rPr>
                <w:rFonts w:ascii="Calibri" w:hAnsi="Calibri" w:eastAsia="Times New Roman" w:cs="Times New Roman"/>
                <w:color w:val="000000"/>
                <w:lang w:eastAsia="es-MX"/>
              </w:rPr>
            </w:pPr>
            <w:r>
              <w:rPr>
                <w:rFonts w:ascii="Calibri" w:hAnsi="Calibri" w:eastAsia="Times New Roman" w:cs="Times New Roman"/>
                <w:color w:val="000000"/>
                <w:lang w:eastAsia="es-MX"/>
              </w:rPr>
              <w:t>INFORME</w:t>
            </w:r>
          </w:p>
        </w:tc>
        <w:tc>
          <w:tcPr>
            <w:tcW w:w="2440" w:type="dxa"/>
            <w:tcBorders>
              <w:top w:val="nil"/>
              <w:left w:val="nil"/>
              <w:bottom w:val="single" w:color="auto" w:sz="4" w:space="0"/>
              <w:right w:val="single" w:color="auto" w:sz="4" w:space="0"/>
            </w:tcBorders>
            <w:shd w:val="clear" w:color="000000" w:fill="5B9BD5"/>
            <w:noWrap/>
            <w:vAlign w:val="bottom"/>
          </w:tcPr>
          <w:p w14:paraId="31509805">
            <w:pPr>
              <w:rPr>
                <w:rFonts w:ascii="Calibri" w:hAnsi="Calibri" w:eastAsia="Times New Roman" w:cs="Times New Roman"/>
                <w:color w:val="000000"/>
                <w:lang w:eastAsia="es-MX"/>
              </w:rPr>
            </w:pPr>
            <w:r>
              <w:rPr>
                <w:rFonts w:ascii="Calibri" w:hAnsi="Calibri" w:eastAsia="Times New Roman" w:cs="Times New Roman"/>
                <w:color w:val="000000"/>
                <w:lang w:eastAsia="es-MX"/>
              </w:rPr>
              <w:t>EVIDENCIA DOCUMENTAL</w:t>
            </w:r>
          </w:p>
        </w:tc>
      </w:tr>
      <w:tr w14:paraId="3150980E">
        <w:tblPrEx>
          <w:tblCellMar>
            <w:top w:w="0" w:type="dxa"/>
            <w:left w:w="70" w:type="dxa"/>
            <w:bottom w:w="0" w:type="dxa"/>
            <w:right w:w="70" w:type="dxa"/>
          </w:tblCellMar>
        </w:tblPrEx>
        <w:trPr>
          <w:trHeight w:val="408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31509807">
            <w:pPr>
              <w:jc w:val="right"/>
              <w:rPr>
                <w:rFonts w:ascii="Calibri" w:hAnsi="Calibri" w:eastAsia="Times New Roman" w:cs="Times New Roman"/>
                <w:color w:val="000000"/>
                <w:lang w:eastAsia="es-MX"/>
              </w:rPr>
            </w:pPr>
            <w:r>
              <w:rPr>
                <w:rFonts w:ascii="Calibri" w:hAnsi="Calibri" w:eastAsia="Times New Roman" w:cs="Times New Roman"/>
                <w:color w:val="000000"/>
                <w:lang w:eastAsia="es-MX"/>
              </w:rPr>
              <w:t>6</w:t>
            </w:r>
          </w:p>
        </w:tc>
        <w:tc>
          <w:tcPr>
            <w:tcW w:w="1880" w:type="dxa"/>
            <w:tcBorders>
              <w:top w:val="nil"/>
              <w:left w:val="nil"/>
              <w:bottom w:val="single" w:color="auto" w:sz="4" w:space="0"/>
              <w:right w:val="single" w:color="auto" w:sz="4" w:space="0"/>
            </w:tcBorders>
            <w:shd w:val="clear" w:color="auto" w:fill="auto"/>
            <w:vAlign w:val="center"/>
          </w:tcPr>
          <w:p w14:paraId="31509808">
            <w:pPr>
              <w:rPr>
                <w:rFonts w:ascii="Calibri" w:hAnsi="Calibri" w:eastAsia="Times New Roman" w:cs="Times New Roman"/>
                <w:color w:val="000000"/>
                <w:lang w:eastAsia="es-MX"/>
              </w:rPr>
            </w:pPr>
            <w:r>
              <w:rPr>
                <w:rFonts w:ascii="Calibri" w:hAnsi="Calibri" w:eastAsia="Times New Roman" w:cs="Times New Roman"/>
                <w:color w:val="000000"/>
                <w:lang w:eastAsia="es-MX"/>
              </w:rPr>
              <w:t>Actualización y publicación de la Guía de Archivo Documental de los inventarios Generales por expedientes y de los registros de documentos de comprobación administrativa inmediata</w:t>
            </w:r>
          </w:p>
        </w:tc>
        <w:tc>
          <w:tcPr>
            <w:tcW w:w="800" w:type="dxa"/>
            <w:tcBorders>
              <w:top w:val="nil"/>
              <w:left w:val="nil"/>
              <w:bottom w:val="nil"/>
              <w:right w:val="single" w:color="auto" w:sz="4" w:space="0"/>
            </w:tcBorders>
            <w:shd w:val="clear" w:color="auto" w:fill="auto"/>
            <w:noWrap/>
            <w:vAlign w:val="center"/>
          </w:tcPr>
          <w:p w14:paraId="31509809">
            <w:pPr>
              <w:rPr>
                <w:rFonts w:ascii="Calibri" w:hAnsi="Calibri" w:eastAsia="Times New Roman" w:cs="Times New Roman"/>
                <w:color w:val="000000"/>
                <w:lang w:eastAsia="es-MX"/>
              </w:rPr>
            </w:pPr>
            <w:r>
              <w:rPr>
                <w:rFonts w:ascii="Calibri" w:hAnsi="Calibri" w:eastAsia="Times New Roman" w:cs="Times New Roman"/>
                <w:color w:val="000000"/>
                <w:lang w:eastAsia="es-MX"/>
              </w:rPr>
              <w:t>Enero</w:t>
            </w:r>
          </w:p>
        </w:tc>
        <w:tc>
          <w:tcPr>
            <w:tcW w:w="1012" w:type="dxa"/>
            <w:tcBorders>
              <w:top w:val="nil"/>
              <w:left w:val="nil"/>
              <w:bottom w:val="single" w:color="auto" w:sz="4" w:space="0"/>
              <w:right w:val="single" w:color="auto" w:sz="4" w:space="0"/>
            </w:tcBorders>
            <w:shd w:val="clear" w:color="auto" w:fill="auto"/>
            <w:noWrap/>
            <w:vAlign w:val="center"/>
          </w:tcPr>
          <w:p w14:paraId="3150980A">
            <w:pPr>
              <w:rPr>
                <w:rFonts w:ascii="Calibri" w:hAnsi="Calibri" w:eastAsia="Times New Roman" w:cs="Times New Roman"/>
                <w:color w:val="000000"/>
                <w:sz w:val="16"/>
                <w:szCs w:val="16"/>
                <w:lang w:eastAsia="es-MX"/>
              </w:rPr>
            </w:pPr>
            <w:r>
              <w:rPr>
                <w:rFonts w:ascii="Calibri" w:hAnsi="Calibri" w:eastAsia="Times New Roman" w:cs="Times New Roman"/>
                <w:color w:val="000000"/>
                <w:sz w:val="16"/>
                <w:szCs w:val="16"/>
                <w:lang w:eastAsia="es-MX"/>
              </w:rPr>
              <w:t>Noviembre</w:t>
            </w:r>
          </w:p>
        </w:tc>
        <w:tc>
          <w:tcPr>
            <w:tcW w:w="1540" w:type="dxa"/>
            <w:tcBorders>
              <w:top w:val="nil"/>
              <w:left w:val="nil"/>
              <w:bottom w:val="single" w:color="auto" w:sz="4" w:space="0"/>
              <w:right w:val="single" w:color="auto" w:sz="4" w:space="0"/>
            </w:tcBorders>
            <w:shd w:val="clear" w:color="auto" w:fill="auto"/>
            <w:vAlign w:val="center"/>
          </w:tcPr>
          <w:p w14:paraId="3150980B">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 xml:space="preserve"> * Titular de la Coordinación de Archivos  * Unidades administrativas           * responsables del área de : Correspondencia, Archivo de Tramite, Archivo de Concentración </w:t>
            </w:r>
          </w:p>
        </w:tc>
        <w:tc>
          <w:tcPr>
            <w:tcW w:w="2087" w:type="dxa"/>
            <w:tcBorders>
              <w:top w:val="nil"/>
              <w:left w:val="nil"/>
              <w:bottom w:val="single" w:color="auto" w:sz="4" w:space="0"/>
              <w:right w:val="single" w:color="auto" w:sz="4" w:space="0"/>
            </w:tcBorders>
            <w:shd w:val="clear" w:color="auto" w:fill="auto"/>
            <w:vAlign w:val="center"/>
          </w:tcPr>
          <w:p w14:paraId="3150980C">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Se  actualizaron los inventarios generales por expediente en los archivos de trámite, de Concentración así como las guías de archivo documental y de documentos de comprobación administrativa inmediata, se difundieron los instrumentos archivísticos en la página oficial del CMAPAS como en el SIPOT</w:t>
            </w:r>
          </w:p>
        </w:tc>
        <w:tc>
          <w:tcPr>
            <w:tcW w:w="2440" w:type="dxa"/>
            <w:tcBorders>
              <w:top w:val="nil"/>
              <w:left w:val="nil"/>
              <w:bottom w:val="single" w:color="auto" w:sz="4" w:space="0"/>
              <w:right w:val="single" w:color="auto" w:sz="4" w:space="0"/>
            </w:tcBorders>
            <w:shd w:val="clear" w:color="auto" w:fill="auto"/>
            <w:vAlign w:val="center"/>
          </w:tcPr>
          <w:p w14:paraId="3150980D">
            <w:pPr>
              <w:rPr>
                <w:rFonts w:ascii="Calibri" w:hAnsi="Calibri" w:eastAsia="Times New Roman" w:cs="Times New Roman"/>
                <w:color w:val="000000"/>
                <w:sz w:val="20"/>
                <w:szCs w:val="20"/>
                <w:lang w:eastAsia="es-MX"/>
              </w:rPr>
            </w:pPr>
            <w:r>
              <w:rPr>
                <w:rFonts w:ascii="Calibri" w:hAnsi="Calibri" w:eastAsia="Times New Roman" w:cs="Times New Roman"/>
                <w:color w:val="000000"/>
                <w:sz w:val="20"/>
                <w:szCs w:val="20"/>
                <w:lang w:eastAsia="es-MX"/>
              </w:rPr>
              <w:t>*COMUNICACIONES OFICIALES A LAS AREAS GENERADORAS DE LA INFORMACIÓN            *INVENTARIOS DOCUMENTALES                 *ASIGNACION TOPOGRAFICA    *ACUSES DE CARGA DE LA INFORMACION EN EL SIPOT</w:t>
            </w:r>
          </w:p>
        </w:tc>
      </w:tr>
      <w:tr w14:paraId="31509816">
        <w:tblPrEx>
          <w:tblCellMar>
            <w:top w:w="0" w:type="dxa"/>
            <w:left w:w="70" w:type="dxa"/>
            <w:bottom w:w="0" w:type="dxa"/>
            <w:right w:w="70" w:type="dxa"/>
          </w:tblCellMar>
        </w:tblPrEx>
        <w:trPr>
          <w:trHeight w:val="3957"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3150980F">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880" w:type="dxa"/>
            <w:tcBorders>
              <w:top w:val="nil"/>
              <w:left w:val="nil"/>
              <w:bottom w:val="single" w:color="auto" w:sz="4" w:space="0"/>
              <w:right w:val="nil"/>
            </w:tcBorders>
            <w:shd w:val="clear" w:color="auto" w:fill="auto"/>
            <w:vAlign w:val="center"/>
          </w:tcPr>
          <w:p w14:paraId="31509810">
            <w:pPr>
              <w:rPr>
                <w:rFonts w:ascii="Calibri" w:hAnsi="Calibri" w:eastAsia="Times New Roman" w:cs="Times New Roman"/>
                <w:color w:val="000000"/>
                <w:lang w:eastAsia="es-MX"/>
              </w:rPr>
            </w:pPr>
            <w:r>
              <w:rPr>
                <w:rFonts w:ascii="Calibri" w:hAnsi="Calibri" w:eastAsia="Times New Roman" w:cs="Times New Roman"/>
                <w:b/>
                <w:bCs/>
                <w:color w:val="000000"/>
                <w:lang w:eastAsia="es-MX"/>
              </w:rPr>
              <w:t>Objetivo</w:t>
            </w:r>
            <w:r>
              <w:rPr>
                <w:rFonts w:ascii="Calibri" w:hAnsi="Calibri" w:eastAsia="Times New Roman" w:cs="Times New Roman"/>
                <w:color w:val="000000"/>
                <w:lang w:eastAsia="es-MX"/>
              </w:rPr>
              <w:t>: Elaborar el 100% de las herramientas archivísticas que permitan planear las actividades, organizar, controlar, y administrar los documentos de los archivos de trámite de concentración del CMAPAS, así como difundir la información contenida en ella</w:t>
            </w:r>
          </w:p>
        </w:tc>
        <w:tc>
          <w:tcPr>
            <w:tcW w:w="800" w:type="dxa"/>
            <w:tcBorders>
              <w:top w:val="single" w:color="auto" w:sz="4" w:space="0"/>
              <w:left w:val="nil"/>
              <w:bottom w:val="single" w:color="auto" w:sz="4" w:space="0"/>
              <w:right w:val="nil"/>
            </w:tcBorders>
            <w:shd w:val="clear" w:color="auto" w:fill="auto"/>
            <w:vAlign w:val="bottom"/>
          </w:tcPr>
          <w:p w14:paraId="31509811">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012" w:type="dxa"/>
            <w:tcBorders>
              <w:top w:val="nil"/>
              <w:left w:val="nil"/>
              <w:bottom w:val="single" w:color="auto" w:sz="4" w:space="0"/>
              <w:right w:val="single" w:color="auto" w:sz="4" w:space="0"/>
            </w:tcBorders>
            <w:shd w:val="clear" w:color="auto" w:fill="auto"/>
            <w:vAlign w:val="bottom"/>
          </w:tcPr>
          <w:p w14:paraId="31509812">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540" w:type="dxa"/>
            <w:tcBorders>
              <w:top w:val="nil"/>
              <w:left w:val="nil"/>
              <w:bottom w:val="single" w:color="auto" w:sz="4" w:space="0"/>
              <w:right w:val="nil"/>
            </w:tcBorders>
            <w:shd w:val="clear" w:color="auto" w:fill="auto"/>
            <w:vAlign w:val="center"/>
          </w:tcPr>
          <w:p w14:paraId="31509813">
            <w:pPr>
              <w:rPr>
                <w:rFonts w:ascii="Calibri" w:hAnsi="Calibri" w:eastAsia="Times New Roman" w:cs="Times New Roman"/>
                <w:color w:val="000000"/>
                <w:sz w:val="18"/>
                <w:szCs w:val="18"/>
                <w:lang w:eastAsia="es-MX"/>
              </w:rPr>
            </w:pPr>
            <w:r>
              <w:rPr>
                <w:rFonts w:ascii="Calibri" w:hAnsi="Calibri" w:eastAsia="Times New Roman" w:cs="Times New Roman"/>
                <w:b/>
                <w:bCs/>
                <w:color w:val="000000"/>
                <w:sz w:val="18"/>
                <w:szCs w:val="18"/>
                <w:lang w:eastAsia="es-MX"/>
              </w:rPr>
              <w:t>Meta Programada</w:t>
            </w:r>
            <w:r>
              <w:rPr>
                <w:rFonts w:ascii="Calibri" w:hAnsi="Calibri" w:eastAsia="Times New Roman" w:cs="Times New Roman"/>
                <w:color w:val="000000"/>
                <w:sz w:val="18"/>
                <w:szCs w:val="18"/>
                <w:lang w:eastAsia="es-MX"/>
              </w:rPr>
              <w:t>: Mantener actualizados los instrumentos de consulta archivística de los RAT'S, RAC, así como difundirlos y dar a conocer en los medios electrónicos disponibles</w:t>
            </w:r>
          </w:p>
        </w:tc>
        <w:tc>
          <w:tcPr>
            <w:tcW w:w="2087" w:type="dxa"/>
            <w:tcBorders>
              <w:top w:val="nil"/>
              <w:left w:val="nil"/>
              <w:bottom w:val="single" w:color="auto" w:sz="4" w:space="0"/>
              <w:right w:val="single" w:color="auto" w:sz="4" w:space="0"/>
            </w:tcBorders>
            <w:shd w:val="clear" w:color="auto" w:fill="auto"/>
            <w:noWrap/>
            <w:vAlign w:val="bottom"/>
          </w:tcPr>
          <w:p w14:paraId="31509814">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2440" w:type="dxa"/>
            <w:tcBorders>
              <w:top w:val="nil"/>
              <w:left w:val="nil"/>
              <w:bottom w:val="single" w:color="auto" w:sz="4" w:space="0"/>
              <w:right w:val="single" w:color="auto" w:sz="4" w:space="0"/>
            </w:tcBorders>
            <w:shd w:val="clear" w:color="auto" w:fill="auto"/>
            <w:vAlign w:val="center"/>
          </w:tcPr>
          <w:p w14:paraId="31509815">
            <w:pPr>
              <w:rPr>
                <w:rFonts w:ascii="Calibri" w:hAnsi="Calibri" w:eastAsia="Times New Roman" w:cs="Times New Roman"/>
                <w:color w:val="000000"/>
                <w:sz w:val="20"/>
                <w:szCs w:val="20"/>
                <w:lang w:eastAsia="es-MX"/>
              </w:rPr>
            </w:pPr>
            <w:r>
              <w:rPr>
                <w:rFonts w:ascii="Calibri" w:hAnsi="Calibri" w:eastAsia="Times New Roman" w:cs="Times New Roman"/>
                <w:b/>
                <w:bCs/>
                <w:color w:val="000000"/>
                <w:sz w:val="20"/>
                <w:szCs w:val="20"/>
                <w:lang w:eastAsia="es-MX"/>
              </w:rPr>
              <w:t>Cumplimiento a 202</w:t>
            </w:r>
            <w:r>
              <w:rPr>
                <w:rFonts w:hint="default" w:ascii="Calibri" w:hAnsi="Calibri" w:eastAsia="Times New Roman" w:cs="Times New Roman"/>
                <w:b/>
                <w:bCs/>
                <w:color w:val="000000"/>
                <w:sz w:val="20"/>
                <w:szCs w:val="20"/>
                <w:lang w:val="en-US" w:eastAsia="es-MX"/>
              </w:rPr>
              <w:t>5</w:t>
            </w:r>
            <w:r>
              <w:rPr>
                <w:rFonts w:ascii="Calibri" w:hAnsi="Calibri" w:eastAsia="Times New Roman" w:cs="Times New Roman"/>
                <w:color w:val="000000"/>
                <w:sz w:val="20"/>
                <w:szCs w:val="20"/>
                <w:lang w:eastAsia="es-MX"/>
              </w:rPr>
              <w:t>:   EL 100%  de los instrumentos actualizados y publicados que corresponde a los archivos de Tramite, Concentración</w:t>
            </w:r>
          </w:p>
        </w:tc>
      </w:tr>
    </w:tbl>
    <w:p w14:paraId="31509817">
      <w:r>
        <w:rPr>
          <w:lang w:eastAsia="es-MX"/>
        </w:rPr>
        <w:drawing>
          <wp:anchor distT="0" distB="0" distL="114300" distR="114300" simplePos="0" relativeHeight="251679744" behindDoc="1" locked="0" layoutInCell="1" allowOverlap="1">
            <wp:simplePos x="0" y="0"/>
            <wp:positionH relativeFrom="page">
              <wp:align>left</wp:align>
            </wp:positionH>
            <wp:positionV relativeFrom="paragraph">
              <wp:posOffset>8255</wp:posOffset>
            </wp:positionV>
            <wp:extent cx="7791450" cy="676275"/>
            <wp:effectExtent l="0" t="0" r="0" b="9525"/>
            <wp:wrapNone/>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791450" cy="676275"/>
                    </a:xfrm>
                    <a:prstGeom prst="rect">
                      <a:avLst/>
                    </a:prstGeom>
                    <a:noFill/>
                    <a:ln>
                      <a:noFill/>
                    </a:ln>
                  </pic:spPr>
                </pic:pic>
              </a:graphicData>
            </a:graphic>
          </wp:anchor>
        </w:drawing>
      </w:r>
    </w:p>
    <w:p w14:paraId="31509818"/>
    <w:p w14:paraId="31509819"/>
    <w:p w14:paraId="3150981A"/>
    <w:p w14:paraId="3150981B"/>
    <w:p w14:paraId="3150981C">
      <w:r>
        <w:rPr>
          <w:lang w:eastAsia="es-MX"/>
        </w:rPr>
        <w:drawing>
          <wp:anchor distT="0" distB="0" distL="114300" distR="114300" simplePos="0" relativeHeight="251680768" behindDoc="0" locked="0" layoutInCell="1" allowOverlap="1">
            <wp:simplePos x="0" y="0"/>
            <wp:positionH relativeFrom="page">
              <wp:align>left</wp:align>
            </wp:positionH>
            <wp:positionV relativeFrom="paragraph">
              <wp:posOffset>0</wp:posOffset>
            </wp:positionV>
            <wp:extent cx="7829550" cy="1047750"/>
            <wp:effectExtent l="0" t="0" r="0" b="0"/>
            <wp:wrapSquare wrapText="bothSides"/>
            <wp:docPr id="22" name="Imagen 22" descr="C:\Users\aux-c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C:\Users\aux-cs\Desktop\5.png"/>
                    <pic:cNvPicPr>
                      <a:picLocks noChangeAspect="1" noChangeArrowheads="1"/>
                    </pic:cNvPicPr>
                  </pic:nvPicPr>
                  <pic:blipFill>
                    <a:blip r:embed="rId5" cstate="print">
                      <a:extLst>
                        <a:ext uri="{28A0092B-C50C-407E-A947-70E740481C1C}">
                          <a14:useLocalDpi xmlns:a14="http://schemas.microsoft.com/office/drawing/2010/main" val="0"/>
                        </a:ext>
                      </a:extLst>
                    </a:blip>
                    <a:srcRect t="14194" b="14803"/>
                    <a:stretch>
                      <a:fillRect/>
                    </a:stretch>
                  </pic:blipFill>
                  <pic:spPr>
                    <a:xfrm>
                      <a:off x="0" y="0"/>
                      <a:ext cx="7829550" cy="1047750"/>
                    </a:xfrm>
                    <a:prstGeom prst="rect">
                      <a:avLst/>
                    </a:prstGeom>
                    <a:noFill/>
                    <a:ln>
                      <a:noFill/>
                    </a:ln>
                  </pic:spPr>
                </pic:pic>
              </a:graphicData>
            </a:graphic>
          </wp:anchor>
        </w:drawing>
      </w:r>
    </w:p>
    <w:p w14:paraId="3150981D">
      <w:r>
        <w:rPr>
          <w:lang w:eastAsia="es-MX"/>
        </w:rPr>
        <w:drawing>
          <wp:anchor distT="0" distB="0" distL="114300" distR="114300" simplePos="0" relativeHeight="251678720" behindDoc="1" locked="0" layoutInCell="1" allowOverlap="1">
            <wp:simplePos x="0" y="0"/>
            <wp:positionH relativeFrom="page">
              <wp:align>left</wp:align>
            </wp:positionH>
            <wp:positionV relativeFrom="paragraph">
              <wp:posOffset>5933440</wp:posOffset>
            </wp:positionV>
            <wp:extent cx="7791450" cy="934085"/>
            <wp:effectExtent l="0" t="0" r="0" b="0"/>
            <wp:wrapNone/>
            <wp:docPr id="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791450" cy="934085"/>
                    </a:xfrm>
                    <a:prstGeom prst="rect">
                      <a:avLst/>
                    </a:prstGeom>
                    <a:noFill/>
                    <a:ln>
                      <a:noFill/>
                    </a:ln>
                  </pic:spPr>
                </pic:pic>
              </a:graphicData>
            </a:graphic>
          </wp:anchor>
        </w:drawing>
      </w:r>
    </w:p>
    <w:tbl>
      <w:tblPr>
        <w:tblStyle w:val="3"/>
        <w:tblW w:w="10320" w:type="dxa"/>
        <w:tblInd w:w="0" w:type="dxa"/>
        <w:tblLayout w:type="autofit"/>
        <w:tblCellMar>
          <w:top w:w="0" w:type="dxa"/>
          <w:left w:w="70" w:type="dxa"/>
          <w:bottom w:w="0" w:type="dxa"/>
          <w:right w:w="70" w:type="dxa"/>
        </w:tblCellMar>
      </w:tblPr>
      <w:tblGrid>
        <w:gridCol w:w="551"/>
        <w:gridCol w:w="1880"/>
        <w:gridCol w:w="920"/>
        <w:gridCol w:w="1122"/>
        <w:gridCol w:w="1428"/>
        <w:gridCol w:w="2087"/>
        <w:gridCol w:w="2440"/>
      </w:tblGrid>
      <w:tr w14:paraId="3150981F">
        <w:tblPrEx>
          <w:tblCellMar>
            <w:top w:w="0" w:type="dxa"/>
            <w:left w:w="70" w:type="dxa"/>
            <w:bottom w:w="0" w:type="dxa"/>
            <w:right w:w="70" w:type="dxa"/>
          </w:tblCellMar>
        </w:tblPrEx>
        <w:trPr>
          <w:trHeight w:val="315" w:hRule="atLeast"/>
        </w:trPr>
        <w:tc>
          <w:tcPr>
            <w:tcW w:w="10320"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3150981E">
            <w:pPr>
              <w:rPr>
                <w:rFonts w:hint="default" w:ascii="Calibri" w:hAnsi="Calibri" w:eastAsia="Times New Roman" w:cs="Times New Roman"/>
                <w:b/>
                <w:bCs/>
                <w:color w:val="000000"/>
                <w:sz w:val="24"/>
                <w:szCs w:val="24"/>
                <w:lang w:val="en-US" w:eastAsia="es-MX"/>
              </w:rPr>
            </w:pPr>
            <w:r>
              <w:rPr>
                <w:rFonts w:ascii="Calibri" w:hAnsi="Calibri" w:eastAsia="Times New Roman" w:cs="Times New Roman"/>
                <w:b/>
                <w:bCs/>
                <w:color w:val="000000"/>
                <w:sz w:val="24"/>
                <w:szCs w:val="24"/>
                <w:lang w:eastAsia="es-MX"/>
              </w:rPr>
              <w:t xml:space="preserve">        TABLA DE RESULTADOS Y LOGROS DEL (PADA) DE ACTIVIDADES PROGRAMADAS 202</w:t>
            </w:r>
            <w:r>
              <w:rPr>
                <w:rFonts w:hint="default" w:ascii="Calibri" w:hAnsi="Calibri" w:eastAsia="Times New Roman" w:cs="Times New Roman"/>
                <w:b/>
                <w:bCs/>
                <w:color w:val="000000"/>
                <w:sz w:val="24"/>
                <w:szCs w:val="24"/>
                <w:lang w:val="en-US" w:eastAsia="es-MX"/>
              </w:rPr>
              <w:t>5</w:t>
            </w:r>
          </w:p>
        </w:tc>
      </w:tr>
      <w:tr w14:paraId="31509827">
        <w:tblPrEx>
          <w:tblCellMar>
            <w:top w:w="0" w:type="dxa"/>
            <w:left w:w="70" w:type="dxa"/>
            <w:bottom w:w="0" w:type="dxa"/>
            <w:right w:w="70" w:type="dxa"/>
          </w:tblCellMar>
        </w:tblPrEx>
        <w:trPr>
          <w:trHeight w:val="900" w:hRule="atLeast"/>
        </w:trPr>
        <w:tc>
          <w:tcPr>
            <w:tcW w:w="441" w:type="dxa"/>
            <w:tcBorders>
              <w:top w:val="nil"/>
              <w:left w:val="single" w:color="auto" w:sz="4" w:space="0"/>
              <w:bottom w:val="single" w:color="auto" w:sz="4" w:space="0"/>
              <w:right w:val="single" w:color="auto" w:sz="4" w:space="0"/>
            </w:tcBorders>
            <w:shd w:val="clear" w:color="000000" w:fill="5B9BD5"/>
            <w:noWrap/>
            <w:vAlign w:val="bottom"/>
          </w:tcPr>
          <w:p w14:paraId="31509820">
            <w:pPr>
              <w:rPr>
                <w:rFonts w:ascii="Calibri" w:hAnsi="Calibri" w:eastAsia="Times New Roman" w:cs="Times New Roman"/>
                <w:color w:val="000000"/>
                <w:lang w:eastAsia="es-MX"/>
              </w:rPr>
            </w:pPr>
            <w:r>
              <w:rPr>
                <w:rFonts w:ascii="Calibri" w:hAnsi="Calibri" w:eastAsia="Times New Roman" w:cs="Times New Roman"/>
                <w:color w:val="000000"/>
                <w:lang w:eastAsia="es-MX"/>
              </w:rPr>
              <w:t>NO.-</w:t>
            </w:r>
          </w:p>
        </w:tc>
        <w:tc>
          <w:tcPr>
            <w:tcW w:w="1880" w:type="dxa"/>
            <w:tcBorders>
              <w:top w:val="nil"/>
              <w:left w:val="nil"/>
              <w:bottom w:val="single" w:color="auto" w:sz="4" w:space="0"/>
              <w:right w:val="single" w:color="auto" w:sz="4" w:space="0"/>
            </w:tcBorders>
            <w:shd w:val="clear" w:color="000000" w:fill="5B9BD5"/>
            <w:noWrap/>
            <w:vAlign w:val="bottom"/>
          </w:tcPr>
          <w:p w14:paraId="31509821">
            <w:pPr>
              <w:rPr>
                <w:rFonts w:ascii="Calibri" w:hAnsi="Calibri" w:eastAsia="Times New Roman" w:cs="Times New Roman"/>
                <w:color w:val="000000"/>
                <w:lang w:eastAsia="es-MX"/>
              </w:rPr>
            </w:pPr>
            <w:r>
              <w:rPr>
                <w:rFonts w:ascii="Calibri" w:hAnsi="Calibri" w:eastAsia="Times New Roman" w:cs="Times New Roman"/>
                <w:color w:val="000000"/>
                <w:lang w:eastAsia="es-MX"/>
              </w:rPr>
              <w:t>ACTIVIDAD</w:t>
            </w:r>
          </w:p>
        </w:tc>
        <w:tc>
          <w:tcPr>
            <w:tcW w:w="920" w:type="dxa"/>
            <w:tcBorders>
              <w:top w:val="nil"/>
              <w:left w:val="nil"/>
              <w:bottom w:val="single" w:color="auto" w:sz="4" w:space="0"/>
              <w:right w:val="single" w:color="auto" w:sz="4" w:space="0"/>
            </w:tcBorders>
            <w:shd w:val="clear" w:color="000000" w:fill="5B9BD5"/>
            <w:vAlign w:val="bottom"/>
          </w:tcPr>
          <w:p w14:paraId="31509822">
            <w:pPr>
              <w:rPr>
                <w:rFonts w:ascii="Calibri" w:hAnsi="Calibri" w:eastAsia="Times New Roman" w:cs="Times New Roman"/>
                <w:color w:val="000000"/>
                <w:lang w:eastAsia="es-MX"/>
              </w:rPr>
            </w:pPr>
            <w:r>
              <w:rPr>
                <w:rFonts w:ascii="Calibri" w:hAnsi="Calibri" w:eastAsia="Times New Roman" w:cs="Times New Roman"/>
                <w:color w:val="000000"/>
                <w:lang w:eastAsia="es-MX"/>
              </w:rPr>
              <w:t>FECHA DE INICIO</w:t>
            </w:r>
          </w:p>
        </w:tc>
        <w:tc>
          <w:tcPr>
            <w:tcW w:w="1012" w:type="dxa"/>
            <w:tcBorders>
              <w:top w:val="nil"/>
              <w:left w:val="nil"/>
              <w:bottom w:val="single" w:color="auto" w:sz="4" w:space="0"/>
              <w:right w:val="single" w:color="auto" w:sz="4" w:space="0"/>
            </w:tcBorders>
            <w:shd w:val="clear" w:color="000000" w:fill="5B9BD5"/>
            <w:vAlign w:val="bottom"/>
          </w:tcPr>
          <w:p w14:paraId="31509823">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FECHA DE CONCLUSION</w:t>
            </w:r>
          </w:p>
        </w:tc>
        <w:tc>
          <w:tcPr>
            <w:tcW w:w="1540" w:type="dxa"/>
            <w:tcBorders>
              <w:top w:val="nil"/>
              <w:left w:val="nil"/>
              <w:bottom w:val="single" w:color="auto" w:sz="4" w:space="0"/>
              <w:right w:val="single" w:color="auto" w:sz="4" w:space="0"/>
            </w:tcBorders>
            <w:shd w:val="clear" w:color="000000" w:fill="5B9BD5"/>
            <w:vAlign w:val="bottom"/>
          </w:tcPr>
          <w:p w14:paraId="31509824">
            <w:pPr>
              <w:rPr>
                <w:rFonts w:ascii="Calibri" w:hAnsi="Calibri" w:eastAsia="Times New Roman" w:cs="Times New Roman"/>
                <w:color w:val="000000"/>
                <w:lang w:eastAsia="es-MX"/>
              </w:rPr>
            </w:pPr>
            <w:r>
              <w:rPr>
                <w:rFonts w:ascii="Calibri" w:hAnsi="Calibri" w:eastAsia="Times New Roman" w:cs="Times New Roman"/>
                <w:color w:val="000000"/>
                <w:lang w:eastAsia="es-MX"/>
              </w:rPr>
              <w:t>RESPONSABLE</w:t>
            </w:r>
          </w:p>
        </w:tc>
        <w:tc>
          <w:tcPr>
            <w:tcW w:w="2087" w:type="dxa"/>
            <w:tcBorders>
              <w:top w:val="nil"/>
              <w:left w:val="nil"/>
              <w:bottom w:val="single" w:color="auto" w:sz="4" w:space="0"/>
              <w:right w:val="single" w:color="auto" w:sz="4" w:space="0"/>
            </w:tcBorders>
            <w:shd w:val="clear" w:color="000000" w:fill="5B9BD5"/>
            <w:noWrap/>
            <w:vAlign w:val="bottom"/>
          </w:tcPr>
          <w:p w14:paraId="31509825">
            <w:pPr>
              <w:rPr>
                <w:rFonts w:ascii="Calibri" w:hAnsi="Calibri" w:eastAsia="Times New Roman" w:cs="Times New Roman"/>
                <w:color w:val="000000"/>
                <w:lang w:eastAsia="es-MX"/>
              </w:rPr>
            </w:pPr>
            <w:r>
              <w:rPr>
                <w:rFonts w:ascii="Calibri" w:hAnsi="Calibri" w:eastAsia="Times New Roman" w:cs="Times New Roman"/>
                <w:color w:val="000000"/>
                <w:lang w:eastAsia="es-MX"/>
              </w:rPr>
              <w:t>INFORME</w:t>
            </w:r>
          </w:p>
        </w:tc>
        <w:tc>
          <w:tcPr>
            <w:tcW w:w="2440" w:type="dxa"/>
            <w:tcBorders>
              <w:top w:val="nil"/>
              <w:left w:val="nil"/>
              <w:bottom w:val="single" w:color="auto" w:sz="4" w:space="0"/>
              <w:right w:val="single" w:color="auto" w:sz="4" w:space="0"/>
            </w:tcBorders>
            <w:shd w:val="clear" w:color="000000" w:fill="5B9BD5"/>
            <w:noWrap/>
            <w:vAlign w:val="bottom"/>
          </w:tcPr>
          <w:p w14:paraId="31509826">
            <w:pPr>
              <w:rPr>
                <w:rFonts w:ascii="Calibri" w:hAnsi="Calibri" w:eastAsia="Times New Roman" w:cs="Times New Roman"/>
                <w:color w:val="000000"/>
                <w:lang w:eastAsia="es-MX"/>
              </w:rPr>
            </w:pPr>
            <w:r>
              <w:rPr>
                <w:rFonts w:ascii="Calibri" w:hAnsi="Calibri" w:eastAsia="Times New Roman" w:cs="Times New Roman"/>
                <w:color w:val="000000"/>
                <w:lang w:eastAsia="es-MX"/>
              </w:rPr>
              <w:t>EVIDENCIA DOCUMENTAL</w:t>
            </w:r>
          </w:p>
        </w:tc>
      </w:tr>
      <w:tr w14:paraId="3150982F">
        <w:tblPrEx>
          <w:tblCellMar>
            <w:top w:w="0" w:type="dxa"/>
            <w:left w:w="70" w:type="dxa"/>
            <w:bottom w:w="0" w:type="dxa"/>
            <w:right w:w="70" w:type="dxa"/>
          </w:tblCellMar>
        </w:tblPrEx>
        <w:trPr>
          <w:trHeight w:val="3945"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31509828">
            <w:pPr>
              <w:jc w:val="right"/>
              <w:rPr>
                <w:rFonts w:ascii="Calibri" w:hAnsi="Calibri" w:eastAsia="Times New Roman" w:cs="Times New Roman"/>
                <w:color w:val="000000"/>
                <w:lang w:eastAsia="es-MX"/>
              </w:rPr>
            </w:pPr>
            <w:r>
              <w:rPr>
                <w:rFonts w:ascii="Calibri" w:hAnsi="Calibri" w:eastAsia="Times New Roman" w:cs="Times New Roman"/>
                <w:color w:val="000000"/>
                <w:lang w:eastAsia="es-MX"/>
              </w:rPr>
              <w:t>7</w:t>
            </w:r>
          </w:p>
        </w:tc>
        <w:tc>
          <w:tcPr>
            <w:tcW w:w="1880" w:type="dxa"/>
            <w:tcBorders>
              <w:top w:val="nil"/>
              <w:left w:val="nil"/>
              <w:bottom w:val="single" w:color="auto" w:sz="4" w:space="0"/>
              <w:right w:val="single" w:color="auto" w:sz="4" w:space="0"/>
            </w:tcBorders>
            <w:shd w:val="clear" w:color="auto" w:fill="auto"/>
            <w:vAlign w:val="center"/>
          </w:tcPr>
          <w:p w14:paraId="31509829">
            <w:pPr>
              <w:rPr>
                <w:rFonts w:ascii="Calibri" w:hAnsi="Calibri" w:eastAsia="Times New Roman" w:cs="Times New Roman"/>
                <w:color w:val="000000"/>
                <w:lang w:eastAsia="es-MX"/>
              </w:rPr>
            </w:pPr>
            <w:r>
              <w:rPr>
                <w:rFonts w:ascii="Calibri" w:hAnsi="Calibri" w:eastAsia="Times New Roman" w:cs="Times New Roman"/>
                <w:color w:val="000000"/>
                <w:lang w:eastAsia="es-MX"/>
              </w:rPr>
              <w:t>Formalización y eliminación de documentos de comprobación administrativa Inmediata</w:t>
            </w:r>
          </w:p>
        </w:tc>
        <w:tc>
          <w:tcPr>
            <w:tcW w:w="920" w:type="dxa"/>
            <w:tcBorders>
              <w:top w:val="nil"/>
              <w:left w:val="nil"/>
              <w:bottom w:val="nil"/>
              <w:right w:val="single" w:color="auto" w:sz="4" w:space="0"/>
            </w:tcBorders>
            <w:shd w:val="clear" w:color="auto" w:fill="auto"/>
            <w:noWrap/>
            <w:vAlign w:val="center"/>
          </w:tcPr>
          <w:p w14:paraId="3150982A">
            <w:pPr>
              <w:rPr>
                <w:rFonts w:ascii="Calibri" w:hAnsi="Calibri" w:eastAsia="Times New Roman" w:cs="Times New Roman"/>
                <w:color w:val="000000"/>
                <w:sz w:val="16"/>
                <w:szCs w:val="16"/>
                <w:lang w:eastAsia="es-MX"/>
              </w:rPr>
            </w:pPr>
            <w:r>
              <w:rPr>
                <w:rFonts w:ascii="Calibri" w:hAnsi="Calibri" w:eastAsia="Times New Roman" w:cs="Times New Roman"/>
                <w:color w:val="000000"/>
                <w:sz w:val="16"/>
                <w:szCs w:val="16"/>
                <w:lang w:eastAsia="es-MX"/>
              </w:rPr>
              <w:t>Septiembre</w:t>
            </w:r>
          </w:p>
        </w:tc>
        <w:tc>
          <w:tcPr>
            <w:tcW w:w="1012" w:type="dxa"/>
            <w:tcBorders>
              <w:top w:val="nil"/>
              <w:left w:val="nil"/>
              <w:bottom w:val="single" w:color="auto" w:sz="4" w:space="0"/>
              <w:right w:val="single" w:color="auto" w:sz="4" w:space="0"/>
            </w:tcBorders>
            <w:shd w:val="clear" w:color="auto" w:fill="auto"/>
            <w:noWrap/>
            <w:vAlign w:val="center"/>
          </w:tcPr>
          <w:p w14:paraId="3150982B">
            <w:pPr>
              <w:rPr>
                <w:rFonts w:ascii="Calibri" w:hAnsi="Calibri" w:eastAsia="Times New Roman" w:cs="Times New Roman"/>
                <w:color w:val="000000"/>
                <w:sz w:val="16"/>
                <w:szCs w:val="16"/>
                <w:lang w:eastAsia="es-MX"/>
              </w:rPr>
            </w:pPr>
            <w:r>
              <w:rPr>
                <w:rFonts w:ascii="Calibri" w:hAnsi="Calibri" w:eastAsia="Times New Roman" w:cs="Times New Roman"/>
                <w:color w:val="000000"/>
                <w:sz w:val="16"/>
                <w:szCs w:val="16"/>
                <w:lang w:eastAsia="es-MX"/>
              </w:rPr>
              <w:t>Noviembre</w:t>
            </w:r>
          </w:p>
        </w:tc>
        <w:tc>
          <w:tcPr>
            <w:tcW w:w="1540" w:type="dxa"/>
            <w:tcBorders>
              <w:top w:val="nil"/>
              <w:left w:val="nil"/>
              <w:bottom w:val="single" w:color="auto" w:sz="4" w:space="0"/>
              <w:right w:val="single" w:color="auto" w:sz="4" w:space="0"/>
            </w:tcBorders>
            <w:shd w:val="clear" w:color="auto" w:fill="auto"/>
            <w:vAlign w:val="center"/>
          </w:tcPr>
          <w:p w14:paraId="3150982C">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 xml:space="preserve"> * titular de la Coordinación de Archivos  * Unidades administrativas           * responsables del área de : Correspondencia, Archivo de Tramite, Archivo de Concentración  *órgano interno de control</w:t>
            </w:r>
          </w:p>
        </w:tc>
        <w:tc>
          <w:tcPr>
            <w:tcW w:w="2087" w:type="dxa"/>
            <w:tcBorders>
              <w:top w:val="nil"/>
              <w:left w:val="nil"/>
              <w:bottom w:val="single" w:color="auto" w:sz="4" w:space="0"/>
              <w:right w:val="single" w:color="auto" w:sz="4" w:space="0"/>
            </w:tcBorders>
            <w:shd w:val="clear" w:color="auto" w:fill="auto"/>
            <w:vAlign w:val="center"/>
          </w:tcPr>
          <w:p w14:paraId="3150982D">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Se Identificaron los documentos de comprobación administrativa inmediata que carecen de valores primarios y vigencias documentales y que se encontraban alojados en los Archivos de Tramite del CMAPAS, sin embargo no se alcanzó la meta de eliminación debido a que aún se encuentra en gestión el convenio con la recicladora para la eliminación del papel</w:t>
            </w:r>
          </w:p>
        </w:tc>
        <w:tc>
          <w:tcPr>
            <w:tcW w:w="2440" w:type="dxa"/>
            <w:tcBorders>
              <w:top w:val="nil"/>
              <w:left w:val="nil"/>
              <w:bottom w:val="single" w:color="auto" w:sz="4" w:space="0"/>
              <w:right w:val="single" w:color="auto" w:sz="4" w:space="0"/>
            </w:tcBorders>
            <w:shd w:val="clear" w:color="auto" w:fill="auto"/>
            <w:vAlign w:val="center"/>
          </w:tcPr>
          <w:p w14:paraId="3150982E">
            <w:pPr>
              <w:rPr>
                <w:rFonts w:ascii="Calibri" w:hAnsi="Calibri" w:eastAsia="Times New Roman" w:cs="Times New Roman"/>
                <w:color w:val="000000"/>
                <w:sz w:val="20"/>
                <w:szCs w:val="20"/>
                <w:lang w:eastAsia="es-MX"/>
              </w:rPr>
            </w:pPr>
            <w:r>
              <w:rPr>
                <w:rFonts w:ascii="Calibri" w:hAnsi="Calibri" w:eastAsia="Times New Roman" w:cs="Times New Roman"/>
                <w:color w:val="000000"/>
                <w:sz w:val="20"/>
                <w:szCs w:val="20"/>
                <w:lang w:eastAsia="es-MX"/>
              </w:rPr>
              <w:t xml:space="preserve">*COMUNICACIONES OFICIALES A LAS AREAS GENERADORAS DE LA INFORMACIÓN               *Relación de documentos de comprobación administrativa inmediata    </w:t>
            </w:r>
          </w:p>
        </w:tc>
      </w:tr>
      <w:tr w14:paraId="31509837">
        <w:tblPrEx>
          <w:tblCellMar>
            <w:top w:w="0" w:type="dxa"/>
            <w:left w:w="70" w:type="dxa"/>
            <w:bottom w:w="0" w:type="dxa"/>
            <w:right w:w="70" w:type="dxa"/>
          </w:tblCellMar>
        </w:tblPrEx>
        <w:trPr>
          <w:trHeight w:val="3911"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31509830">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880" w:type="dxa"/>
            <w:tcBorders>
              <w:top w:val="nil"/>
              <w:left w:val="nil"/>
              <w:bottom w:val="single" w:color="auto" w:sz="4" w:space="0"/>
              <w:right w:val="nil"/>
            </w:tcBorders>
            <w:shd w:val="clear" w:color="auto" w:fill="auto"/>
            <w:vAlign w:val="center"/>
          </w:tcPr>
          <w:p w14:paraId="31509831">
            <w:pPr>
              <w:rPr>
                <w:rFonts w:ascii="Calibri" w:hAnsi="Calibri" w:eastAsia="Times New Roman" w:cs="Times New Roman"/>
                <w:color w:val="000000"/>
                <w:lang w:eastAsia="es-MX"/>
              </w:rPr>
            </w:pPr>
            <w:r>
              <w:rPr>
                <w:rFonts w:ascii="Calibri" w:hAnsi="Calibri" w:eastAsia="Times New Roman" w:cs="Times New Roman"/>
                <w:b/>
                <w:bCs/>
                <w:color w:val="000000"/>
                <w:lang w:eastAsia="es-MX"/>
              </w:rPr>
              <w:t>Objetivo</w:t>
            </w:r>
            <w:r>
              <w:rPr>
                <w:rFonts w:ascii="Calibri" w:hAnsi="Calibri" w:eastAsia="Times New Roman" w:cs="Times New Roman"/>
                <w:color w:val="000000"/>
                <w:lang w:eastAsia="es-MX"/>
              </w:rPr>
              <w:t>: Realizar los procesos archivísticos de eliminación de documentos de comprobación administrativa inmediata para evitar la acumulación de documentos que carecen de valores primarios a los 13 archivos de trámite del CMAPAS</w:t>
            </w:r>
          </w:p>
        </w:tc>
        <w:tc>
          <w:tcPr>
            <w:tcW w:w="920" w:type="dxa"/>
            <w:tcBorders>
              <w:top w:val="single" w:color="auto" w:sz="4" w:space="0"/>
              <w:left w:val="nil"/>
              <w:bottom w:val="single" w:color="auto" w:sz="4" w:space="0"/>
              <w:right w:val="nil"/>
            </w:tcBorders>
            <w:shd w:val="clear" w:color="auto" w:fill="auto"/>
            <w:vAlign w:val="bottom"/>
          </w:tcPr>
          <w:p w14:paraId="31509832">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012" w:type="dxa"/>
            <w:tcBorders>
              <w:top w:val="nil"/>
              <w:left w:val="nil"/>
              <w:bottom w:val="single" w:color="auto" w:sz="4" w:space="0"/>
              <w:right w:val="single" w:color="auto" w:sz="4" w:space="0"/>
            </w:tcBorders>
            <w:shd w:val="clear" w:color="auto" w:fill="auto"/>
            <w:vAlign w:val="bottom"/>
          </w:tcPr>
          <w:p w14:paraId="31509833">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540" w:type="dxa"/>
            <w:tcBorders>
              <w:top w:val="nil"/>
              <w:left w:val="nil"/>
              <w:bottom w:val="single" w:color="auto" w:sz="4" w:space="0"/>
              <w:right w:val="nil"/>
            </w:tcBorders>
            <w:shd w:val="clear" w:color="auto" w:fill="auto"/>
            <w:vAlign w:val="center"/>
          </w:tcPr>
          <w:p w14:paraId="31509834">
            <w:pPr>
              <w:rPr>
                <w:rFonts w:ascii="Calibri" w:hAnsi="Calibri" w:eastAsia="Times New Roman" w:cs="Times New Roman"/>
                <w:color w:val="000000"/>
                <w:sz w:val="18"/>
                <w:szCs w:val="18"/>
                <w:lang w:eastAsia="es-MX"/>
              </w:rPr>
            </w:pPr>
            <w:r>
              <w:rPr>
                <w:rFonts w:ascii="Calibri" w:hAnsi="Calibri" w:eastAsia="Times New Roman" w:cs="Times New Roman"/>
                <w:b/>
                <w:bCs/>
                <w:color w:val="000000"/>
                <w:sz w:val="18"/>
                <w:szCs w:val="18"/>
                <w:lang w:eastAsia="es-MX"/>
              </w:rPr>
              <w:t>Meta Programada</w:t>
            </w:r>
            <w:r>
              <w:rPr>
                <w:rFonts w:ascii="Calibri" w:hAnsi="Calibri" w:eastAsia="Times New Roman" w:cs="Times New Roman"/>
                <w:color w:val="000000"/>
                <w:sz w:val="18"/>
                <w:szCs w:val="18"/>
                <w:lang w:eastAsia="es-MX"/>
              </w:rPr>
              <w:t>: Realizar 2 procesos de eliminación de documentos de comprobación administrativa inmediata, que carecen de valores primarios y vigencias documentales que están alojados en los archivos de trámite del CMAPAS</w:t>
            </w:r>
          </w:p>
        </w:tc>
        <w:tc>
          <w:tcPr>
            <w:tcW w:w="2087" w:type="dxa"/>
            <w:tcBorders>
              <w:top w:val="nil"/>
              <w:left w:val="nil"/>
              <w:bottom w:val="single" w:color="auto" w:sz="4" w:space="0"/>
              <w:right w:val="single" w:color="auto" w:sz="4" w:space="0"/>
            </w:tcBorders>
            <w:shd w:val="clear" w:color="auto" w:fill="auto"/>
            <w:noWrap/>
            <w:vAlign w:val="bottom"/>
          </w:tcPr>
          <w:p w14:paraId="31509835">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2440" w:type="dxa"/>
            <w:tcBorders>
              <w:top w:val="nil"/>
              <w:left w:val="nil"/>
              <w:bottom w:val="single" w:color="auto" w:sz="4" w:space="0"/>
              <w:right w:val="single" w:color="auto" w:sz="4" w:space="0"/>
            </w:tcBorders>
            <w:shd w:val="clear" w:color="auto" w:fill="auto"/>
            <w:vAlign w:val="center"/>
          </w:tcPr>
          <w:p w14:paraId="31509836">
            <w:pPr>
              <w:rPr>
                <w:rFonts w:ascii="Calibri" w:hAnsi="Calibri" w:eastAsia="Times New Roman" w:cs="Times New Roman"/>
                <w:color w:val="000000"/>
                <w:sz w:val="20"/>
                <w:szCs w:val="20"/>
                <w:lang w:eastAsia="es-MX"/>
              </w:rPr>
            </w:pPr>
            <w:r>
              <w:rPr>
                <w:rFonts w:ascii="Calibri" w:hAnsi="Calibri" w:eastAsia="Times New Roman" w:cs="Times New Roman"/>
                <w:b/>
                <w:bCs/>
                <w:color w:val="000000"/>
                <w:sz w:val="20"/>
                <w:szCs w:val="20"/>
                <w:lang w:eastAsia="es-MX"/>
              </w:rPr>
              <w:t>Cumplimiento a 202</w:t>
            </w:r>
            <w:r>
              <w:rPr>
                <w:rFonts w:hint="default" w:ascii="Calibri" w:hAnsi="Calibri" w:eastAsia="Times New Roman" w:cs="Times New Roman"/>
                <w:b/>
                <w:bCs/>
                <w:color w:val="000000"/>
                <w:sz w:val="20"/>
                <w:szCs w:val="20"/>
                <w:lang w:val="en-US" w:eastAsia="es-MX"/>
              </w:rPr>
              <w:t>5</w:t>
            </w:r>
            <w:r>
              <w:rPr>
                <w:rFonts w:ascii="Calibri" w:hAnsi="Calibri" w:eastAsia="Times New Roman" w:cs="Times New Roman"/>
                <w:color w:val="000000"/>
                <w:sz w:val="20"/>
                <w:szCs w:val="20"/>
                <w:lang w:eastAsia="es-MX"/>
              </w:rPr>
              <w:t xml:space="preserve">:   En esta meta no llegamos a cumplirla al 100% debido a que si se localizó la documentación a eliminar ,sin embargo no se concluyó el proceso de eliminación debido que aún no se concluye el convenio con la recicladora encargada de eliminar dicha documentación lo que nos dejó al </w:t>
            </w:r>
            <w:r>
              <w:rPr>
                <w:rFonts w:hint="default" w:ascii="Calibri" w:hAnsi="Calibri" w:eastAsia="Times New Roman" w:cs="Times New Roman"/>
                <w:color w:val="000000"/>
                <w:sz w:val="20"/>
                <w:szCs w:val="20"/>
                <w:lang w:val="en-US" w:eastAsia="es-MX"/>
              </w:rPr>
              <w:t>6</w:t>
            </w:r>
            <w:r>
              <w:rPr>
                <w:rFonts w:ascii="Calibri" w:hAnsi="Calibri" w:eastAsia="Times New Roman" w:cs="Times New Roman"/>
                <w:color w:val="000000"/>
                <w:sz w:val="20"/>
                <w:szCs w:val="20"/>
                <w:lang w:eastAsia="es-MX"/>
              </w:rPr>
              <w:t>0% del proceso de eliminación</w:t>
            </w:r>
          </w:p>
        </w:tc>
      </w:tr>
    </w:tbl>
    <w:p w14:paraId="31509838"/>
    <w:p w14:paraId="31509839"/>
    <w:p w14:paraId="3150983A"/>
    <w:p w14:paraId="3150983B">
      <w:pPr>
        <w:ind w:firstLine="708"/>
      </w:pPr>
    </w:p>
    <w:p w14:paraId="3150983C"/>
    <w:p w14:paraId="3150983D">
      <w:r>
        <w:rPr>
          <w:lang w:eastAsia="es-MX"/>
        </w:rPr>
        <w:drawing>
          <wp:anchor distT="0" distB="0" distL="114300" distR="114300" simplePos="0" relativeHeight="251681792" behindDoc="0" locked="0" layoutInCell="1" allowOverlap="1">
            <wp:simplePos x="0" y="0"/>
            <wp:positionH relativeFrom="page">
              <wp:align>left</wp:align>
            </wp:positionH>
            <wp:positionV relativeFrom="paragraph">
              <wp:posOffset>0</wp:posOffset>
            </wp:positionV>
            <wp:extent cx="7829550" cy="1047750"/>
            <wp:effectExtent l="0" t="0" r="0" b="0"/>
            <wp:wrapSquare wrapText="bothSides"/>
            <wp:docPr id="23" name="Imagen 23" descr="C:\Users\aux-c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C:\Users\aux-cs\Desktop\5.png"/>
                    <pic:cNvPicPr>
                      <a:picLocks noChangeAspect="1" noChangeArrowheads="1"/>
                    </pic:cNvPicPr>
                  </pic:nvPicPr>
                  <pic:blipFill>
                    <a:blip r:embed="rId5" cstate="print">
                      <a:extLst>
                        <a:ext uri="{28A0092B-C50C-407E-A947-70E740481C1C}">
                          <a14:useLocalDpi xmlns:a14="http://schemas.microsoft.com/office/drawing/2010/main" val="0"/>
                        </a:ext>
                      </a:extLst>
                    </a:blip>
                    <a:srcRect t="14194" b="14803"/>
                    <a:stretch>
                      <a:fillRect/>
                    </a:stretch>
                  </pic:blipFill>
                  <pic:spPr>
                    <a:xfrm>
                      <a:off x="0" y="0"/>
                      <a:ext cx="7829550" cy="1047750"/>
                    </a:xfrm>
                    <a:prstGeom prst="rect">
                      <a:avLst/>
                    </a:prstGeom>
                    <a:noFill/>
                    <a:ln>
                      <a:noFill/>
                    </a:ln>
                  </pic:spPr>
                </pic:pic>
              </a:graphicData>
            </a:graphic>
          </wp:anchor>
        </w:drawing>
      </w:r>
    </w:p>
    <w:p w14:paraId="3150983E"/>
    <w:tbl>
      <w:tblPr>
        <w:tblStyle w:val="3"/>
        <w:tblW w:w="10320" w:type="dxa"/>
        <w:tblInd w:w="0" w:type="dxa"/>
        <w:tblLayout w:type="autofit"/>
        <w:tblCellMar>
          <w:top w:w="0" w:type="dxa"/>
          <w:left w:w="70" w:type="dxa"/>
          <w:bottom w:w="0" w:type="dxa"/>
          <w:right w:w="70" w:type="dxa"/>
        </w:tblCellMar>
      </w:tblPr>
      <w:tblGrid>
        <w:gridCol w:w="551"/>
        <w:gridCol w:w="1880"/>
        <w:gridCol w:w="920"/>
        <w:gridCol w:w="1122"/>
        <w:gridCol w:w="1418"/>
        <w:gridCol w:w="2087"/>
        <w:gridCol w:w="2440"/>
      </w:tblGrid>
      <w:tr w14:paraId="31509840">
        <w:tblPrEx>
          <w:tblCellMar>
            <w:top w:w="0" w:type="dxa"/>
            <w:left w:w="70" w:type="dxa"/>
            <w:bottom w:w="0" w:type="dxa"/>
            <w:right w:w="70" w:type="dxa"/>
          </w:tblCellMar>
        </w:tblPrEx>
        <w:trPr>
          <w:trHeight w:val="315" w:hRule="atLeast"/>
        </w:trPr>
        <w:tc>
          <w:tcPr>
            <w:tcW w:w="10320"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3150983F">
            <w:pPr>
              <w:rPr>
                <w:rFonts w:hint="default" w:ascii="Calibri" w:hAnsi="Calibri" w:eastAsia="Times New Roman" w:cs="Times New Roman"/>
                <w:b/>
                <w:bCs/>
                <w:color w:val="000000"/>
                <w:sz w:val="24"/>
                <w:szCs w:val="24"/>
                <w:lang w:val="en-US" w:eastAsia="es-MX"/>
              </w:rPr>
            </w:pPr>
            <w:r>
              <w:rPr>
                <w:rFonts w:ascii="Calibri" w:hAnsi="Calibri" w:eastAsia="Times New Roman" w:cs="Times New Roman"/>
                <w:b/>
                <w:bCs/>
                <w:color w:val="000000"/>
                <w:sz w:val="24"/>
                <w:szCs w:val="24"/>
                <w:lang w:eastAsia="es-MX"/>
              </w:rPr>
              <w:t xml:space="preserve">        TABLA DE RESULTADOS Y LOGROS DEL (PADA) DE ACTIVIDADES PROGRAMADAS 202</w:t>
            </w:r>
            <w:r>
              <w:rPr>
                <w:rFonts w:hint="default" w:ascii="Calibri" w:hAnsi="Calibri" w:eastAsia="Times New Roman" w:cs="Times New Roman"/>
                <w:b/>
                <w:bCs/>
                <w:color w:val="000000"/>
                <w:sz w:val="24"/>
                <w:szCs w:val="24"/>
                <w:lang w:val="en-US" w:eastAsia="es-MX"/>
              </w:rPr>
              <w:t>5</w:t>
            </w:r>
          </w:p>
        </w:tc>
      </w:tr>
      <w:tr w14:paraId="31509848">
        <w:tblPrEx>
          <w:tblCellMar>
            <w:top w:w="0" w:type="dxa"/>
            <w:left w:w="70" w:type="dxa"/>
            <w:bottom w:w="0" w:type="dxa"/>
            <w:right w:w="70" w:type="dxa"/>
          </w:tblCellMar>
        </w:tblPrEx>
        <w:trPr>
          <w:trHeight w:val="900" w:hRule="atLeast"/>
        </w:trPr>
        <w:tc>
          <w:tcPr>
            <w:tcW w:w="441" w:type="dxa"/>
            <w:tcBorders>
              <w:top w:val="nil"/>
              <w:left w:val="single" w:color="auto" w:sz="4" w:space="0"/>
              <w:bottom w:val="single" w:color="auto" w:sz="4" w:space="0"/>
              <w:right w:val="single" w:color="auto" w:sz="4" w:space="0"/>
            </w:tcBorders>
            <w:shd w:val="clear" w:color="000000" w:fill="5B9BD5"/>
            <w:noWrap/>
            <w:vAlign w:val="bottom"/>
          </w:tcPr>
          <w:p w14:paraId="31509841">
            <w:pPr>
              <w:rPr>
                <w:rFonts w:ascii="Calibri" w:hAnsi="Calibri" w:eastAsia="Times New Roman" w:cs="Times New Roman"/>
                <w:color w:val="000000"/>
                <w:lang w:eastAsia="es-MX"/>
              </w:rPr>
            </w:pPr>
            <w:r>
              <w:rPr>
                <w:rFonts w:ascii="Calibri" w:hAnsi="Calibri" w:eastAsia="Times New Roman" w:cs="Times New Roman"/>
                <w:color w:val="000000"/>
                <w:lang w:eastAsia="es-MX"/>
              </w:rPr>
              <w:t>NO.-</w:t>
            </w:r>
          </w:p>
        </w:tc>
        <w:tc>
          <w:tcPr>
            <w:tcW w:w="1880" w:type="dxa"/>
            <w:tcBorders>
              <w:top w:val="nil"/>
              <w:left w:val="nil"/>
              <w:bottom w:val="single" w:color="auto" w:sz="4" w:space="0"/>
              <w:right w:val="single" w:color="auto" w:sz="4" w:space="0"/>
            </w:tcBorders>
            <w:shd w:val="clear" w:color="000000" w:fill="5B9BD5"/>
            <w:noWrap/>
            <w:vAlign w:val="bottom"/>
          </w:tcPr>
          <w:p w14:paraId="31509842">
            <w:pPr>
              <w:rPr>
                <w:rFonts w:ascii="Calibri" w:hAnsi="Calibri" w:eastAsia="Times New Roman" w:cs="Times New Roman"/>
                <w:color w:val="000000"/>
                <w:lang w:eastAsia="es-MX"/>
              </w:rPr>
            </w:pPr>
            <w:r>
              <w:rPr>
                <w:rFonts w:ascii="Calibri" w:hAnsi="Calibri" w:eastAsia="Times New Roman" w:cs="Times New Roman"/>
                <w:color w:val="000000"/>
                <w:lang w:eastAsia="es-MX"/>
              </w:rPr>
              <w:t>ACTIVIDAD</w:t>
            </w:r>
          </w:p>
        </w:tc>
        <w:tc>
          <w:tcPr>
            <w:tcW w:w="920" w:type="dxa"/>
            <w:tcBorders>
              <w:top w:val="nil"/>
              <w:left w:val="nil"/>
              <w:bottom w:val="single" w:color="auto" w:sz="4" w:space="0"/>
              <w:right w:val="single" w:color="auto" w:sz="4" w:space="0"/>
            </w:tcBorders>
            <w:shd w:val="clear" w:color="000000" w:fill="5B9BD5"/>
            <w:vAlign w:val="bottom"/>
          </w:tcPr>
          <w:p w14:paraId="31509843">
            <w:pPr>
              <w:rPr>
                <w:rFonts w:ascii="Calibri" w:hAnsi="Calibri" w:eastAsia="Times New Roman" w:cs="Times New Roman"/>
                <w:color w:val="000000"/>
                <w:lang w:eastAsia="es-MX"/>
              </w:rPr>
            </w:pPr>
            <w:r>
              <w:rPr>
                <w:rFonts w:ascii="Calibri" w:hAnsi="Calibri" w:eastAsia="Times New Roman" w:cs="Times New Roman"/>
                <w:color w:val="000000"/>
                <w:lang w:eastAsia="es-MX"/>
              </w:rPr>
              <w:t>FECHA DE INICIO</w:t>
            </w:r>
          </w:p>
        </w:tc>
        <w:tc>
          <w:tcPr>
            <w:tcW w:w="1012" w:type="dxa"/>
            <w:tcBorders>
              <w:top w:val="nil"/>
              <w:left w:val="nil"/>
              <w:bottom w:val="single" w:color="auto" w:sz="4" w:space="0"/>
              <w:right w:val="single" w:color="auto" w:sz="4" w:space="0"/>
            </w:tcBorders>
            <w:shd w:val="clear" w:color="000000" w:fill="5B9BD5"/>
            <w:vAlign w:val="bottom"/>
          </w:tcPr>
          <w:p w14:paraId="31509844">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FECHA DE CONCLUSION</w:t>
            </w:r>
          </w:p>
        </w:tc>
        <w:tc>
          <w:tcPr>
            <w:tcW w:w="1540" w:type="dxa"/>
            <w:tcBorders>
              <w:top w:val="nil"/>
              <w:left w:val="nil"/>
              <w:bottom w:val="single" w:color="auto" w:sz="4" w:space="0"/>
              <w:right w:val="single" w:color="auto" w:sz="4" w:space="0"/>
            </w:tcBorders>
            <w:shd w:val="clear" w:color="000000" w:fill="5B9BD5"/>
            <w:vAlign w:val="bottom"/>
          </w:tcPr>
          <w:p w14:paraId="31509845">
            <w:pPr>
              <w:rPr>
                <w:rFonts w:ascii="Calibri" w:hAnsi="Calibri" w:eastAsia="Times New Roman" w:cs="Times New Roman"/>
                <w:color w:val="000000"/>
                <w:lang w:eastAsia="es-MX"/>
              </w:rPr>
            </w:pPr>
            <w:r>
              <w:rPr>
                <w:rFonts w:ascii="Calibri" w:hAnsi="Calibri" w:eastAsia="Times New Roman" w:cs="Times New Roman"/>
                <w:color w:val="000000"/>
                <w:lang w:eastAsia="es-MX"/>
              </w:rPr>
              <w:t>RESPONSABLE</w:t>
            </w:r>
          </w:p>
        </w:tc>
        <w:tc>
          <w:tcPr>
            <w:tcW w:w="2087" w:type="dxa"/>
            <w:tcBorders>
              <w:top w:val="nil"/>
              <w:left w:val="nil"/>
              <w:bottom w:val="single" w:color="auto" w:sz="4" w:space="0"/>
              <w:right w:val="single" w:color="auto" w:sz="4" w:space="0"/>
            </w:tcBorders>
            <w:shd w:val="clear" w:color="000000" w:fill="5B9BD5"/>
            <w:noWrap/>
            <w:vAlign w:val="bottom"/>
          </w:tcPr>
          <w:p w14:paraId="31509846">
            <w:pPr>
              <w:rPr>
                <w:rFonts w:ascii="Calibri" w:hAnsi="Calibri" w:eastAsia="Times New Roman" w:cs="Times New Roman"/>
                <w:color w:val="000000"/>
                <w:lang w:eastAsia="es-MX"/>
              </w:rPr>
            </w:pPr>
            <w:r>
              <w:rPr>
                <w:rFonts w:ascii="Calibri" w:hAnsi="Calibri" w:eastAsia="Times New Roman" w:cs="Times New Roman"/>
                <w:color w:val="000000"/>
                <w:lang w:eastAsia="es-MX"/>
              </w:rPr>
              <w:t>INFORME</w:t>
            </w:r>
          </w:p>
        </w:tc>
        <w:tc>
          <w:tcPr>
            <w:tcW w:w="2440" w:type="dxa"/>
            <w:tcBorders>
              <w:top w:val="nil"/>
              <w:left w:val="nil"/>
              <w:bottom w:val="single" w:color="auto" w:sz="4" w:space="0"/>
              <w:right w:val="single" w:color="auto" w:sz="4" w:space="0"/>
            </w:tcBorders>
            <w:shd w:val="clear" w:color="000000" w:fill="5B9BD5"/>
            <w:noWrap/>
            <w:vAlign w:val="bottom"/>
          </w:tcPr>
          <w:p w14:paraId="31509847">
            <w:pPr>
              <w:rPr>
                <w:rFonts w:ascii="Calibri" w:hAnsi="Calibri" w:eastAsia="Times New Roman" w:cs="Times New Roman"/>
                <w:color w:val="000000"/>
                <w:lang w:eastAsia="es-MX"/>
              </w:rPr>
            </w:pPr>
            <w:r>
              <w:rPr>
                <w:rFonts w:ascii="Calibri" w:hAnsi="Calibri" w:eastAsia="Times New Roman" w:cs="Times New Roman"/>
                <w:color w:val="000000"/>
                <w:lang w:eastAsia="es-MX"/>
              </w:rPr>
              <w:t>EVIDENCIA DOCUMENTAL</w:t>
            </w:r>
          </w:p>
        </w:tc>
      </w:tr>
      <w:tr w14:paraId="31509850">
        <w:tblPrEx>
          <w:tblCellMar>
            <w:top w:w="0" w:type="dxa"/>
            <w:left w:w="70" w:type="dxa"/>
            <w:bottom w:w="0" w:type="dxa"/>
            <w:right w:w="70" w:type="dxa"/>
          </w:tblCellMar>
        </w:tblPrEx>
        <w:trPr>
          <w:trHeight w:val="240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31509849">
            <w:pPr>
              <w:jc w:val="right"/>
              <w:rPr>
                <w:rFonts w:ascii="Calibri" w:hAnsi="Calibri" w:eastAsia="Times New Roman" w:cs="Times New Roman"/>
                <w:color w:val="000000"/>
                <w:lang w:eastAsia="es-MX"/>
              </w:rPr>
            </w:pPr>
            <w:r>
              <w:rPr>
                <w:rFonts w:ascii="Calibri" w:hAnsi="Calibri" w:eastAsia="Times New Roman" w:cs="Times New Roman"/>
                <w:color w:val="000000"/>
                <w:lang w:eastAsia="es-MX"/>
              </w:rPr>
              <w:t>8</w:t>
            </w:r>
          </w:p>
        </w:tc>
        <w:tc>
          <w:tcPr>
            <w:tcW w:w="1880" w:type="dxa"/>
            <w:tcBorders>
              <w:top w:val="nil"/>
              <w:left w:val="nil"/>
              <w:bottom w:val="single" w:color="auto" w:sz="4" w:space="0"/>
              <w:right w:val="single" w:color="auto" w:sz="4" w:space="0"/>
            </w:tcBorders>
            <w:shd w:val="clear" w:color="auto" w:fill="auto"/>
            <w:vAlign w:val="center"/>
          </w:tcPr>
          <w:p w14:paraId="3150984A">
            <w:pPr>
              <w:rPr>
                <w:rFonts w:ascii="Calibri" w:hAnsi="Calibri" w:eastAsia="Times New Roman" w:cs="Times New Roman"/>
                <w:color w:val="000000"/>
                <w:lang w:eastAsia="es-MX"/>
              </w:rPr>
            </w:pPr>
            <w:r>
              <w:rPr>
                <w:rFonts w:ascii="Calibri" w:hAnsi="Calibri" w:eastAsia="Times New Roman" w:cs="Times New Roman"/>
                <w:color w:val="000000"/>
                <w:lang w:eastAsia="es-MX"/>
              </w:rPr>
              <w:t>Obtención del refrendo ante el Registro Nacional de Archivos</w:t>
            </w:r>
          </w:p>
        </w:tc>
        <w:tc>
          <w:tcPr>
            <w:tcW w:w="920" w:type="dxa"/>
            <w:tcBorders>
              <w:top w:val="nil"/>
              <w:left w:val="nil"/>
              <w:bottom w:val="nil"/>
              <w:right w:val="single" w:color="auto" w:sz="4" w:space="0"/>
            </w:tcBorders>
            <w:shd w:val="clear" w:color="auto" w:fill="auto"/>
            <w:noWrap/>
            <w:vAlign w:val="center"/>
          </w:tcPr>
          <w:p w14:paraId="3150984B">
            <w:pPr>
              <w:rPr>
                <w:rFonts w:ascii="Calibri" w:hAnsi="Calibri" w:eastAsia="Times New Roman" w:cs="Times New Roman"/>
                <w:color w:val="000000"/>
                <w:sz w:val="24"/>
                <w:szCs w:val="24"/>
                <w:lang w:eastAsia="es-MX"/>
              </w:rPr>
            </w:pPr>
            <w:r>
              <w:rPr>
                <w:rFonts w:ascii="Calibri" w:hAnsi="Calibri" w:eastAsia="Times New Roman" w:cs="Times New Roman"/>
                <w:color w:val="000000"/>
                <w:sz w:val="24"/>
                <w:szCs w:val="24"/>
                <w:lang w:eastAsia="es-MX"/>
              </w:rPr>
              <w:t>Marzo</w:t>
            </w:r>
          </w:p>
        </w:tc>
        <w:tc>
          <w:tcPr>
            <w:tcW w:w="1012" w:type="dxa"/>
            <w:tcBorders>
              <w:top w:val="nil"/>
              <w:left w:val="nil"/>
              <w:bottom w:val="single" w:color="auto" w:sz="4" w:space="0"/>
              <w:right w:val="single" w:color="auto" w:sz="4" w:space="0"/>
            </w:tcBorders>
            <w:shd w:val="clear" w:color="auto" w:fill="auto"/>
            <w:noWrap/>
            <w:vAlign w:val="center"/>
          </w:tcPr>
          <w:p w14:paraId="3150984C">
            <w:pPr>
              <w:rPr>
                <w:rFonts w:ascii="Calibri" w:hAnsi="Calibri" w:eastAsia="Times New Roman" w:cs="Times New Roman"/>
                <w:color w:val="000000"/>
                <w:sz w:val="24"/>
                <w:szCs w:val="24"/>
                <w:lang w:eastAsia="es-MX"/>
              </w:rPr>
            </w:pPr>
            <w:r>
              <w:rPr>
                <w:rFonts w:ascii="Calibri" w:hAnsi="Calibri" w:eastAsia="Times New Roman" w:cs="Times New Roman"/>
                <w:color w:val="000000"/>
                <w:sz w:val="24"/>
                <w:szCs w:val="24"/>
                <w:lang w:eastAsia="es-MX"/>
              </w:rPr>
              <w:t>Marzo</w:t>
            </w:r>
          </w:p>
        </w:tc>
        <w:tc>
          <w:tcPr>
            <w:tcW w:w="1540" w:type="dxa"/>
            <w:tcBorders>
              <w:top w:val="nil"/>
              <w:left w:val="nil"/>
              <w:bottom w:val="single" w:color="auto" w:sz="4" w:space="0"/>
              <w:right w:val="single" w:color="auto" w:sz="4" w:space="0"/>
            </w:tcBorders>
            <w:shd w:val="clear" w:color="auto" w:fill="auto"/>
            <w:vAlign w:val="center"/>
          </w:tcPr>
          <w:p w14:paraId="3150984D">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 xml:space="preserve"> * Titular de la Coordinación de Archivos      * responsables del área de :  Archivo de Tramite, Archivo de Concentración  *órgano interno de control</w:t>
            </w:r>
          </w:p>
        </w:tc>
        <w:tc>
          <w:tcPr>
            <w:tcW w:w="2087" w:type="dxa"/>
            <w:tcBorders>
              <w:top w:val="nil"/>
              <w:left w:val="nil"/>
              <w:bottom w:val="single" w:color="auto" w:sz="4" w:space="0"/>
              <w:right w:val="single" w:color="auto" w:sz="4" w:space="0"/>
            </w:tcBorders>
            <w:shd w:val="clear" w:color="auto" w:fill="auto"/>
            <w:vAlign w:val="center"/>
          </w:tcPr>
          <w:p w14:paraId="3150984E">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Se obtuvo la constancia de inscripción del Comité Municipal de Agua Potable y Alcantarillado de Salamanca Guanajuato (CMAPAS) al Registro Nacional de Archivos</w:t>
            </w:r>
          </w:p>
        </w:tc>
        <w:tc>
          <w:tcPr>
            <w:tcW w:w="2440" w:type="dxa"/>
            <w:tcBorders>
              <w:top w:val="nil"/>
              <w:left w:val="nil"/>
              <w:bottom w:val="single" w:color="auto" w:sz="4" w:space="0"/>
              <w:right w:val="single" w:color="auto" w:sz="4" w:space="0"/>
            </w:tcBorders>
            <w:shd w:val="clear" w:color="auto" w:fill="auto"/>
            <w:vAlign w:val="center"/>
          </w:tcPr>
          <w:p w14:paraId="3150984F">
            <w:pPr>
              <w:rPr>
                <w:rFonts w:ascii="Calibri" w:hAnsi="Calibri" w:eastAsia="Times New Roman" w:cs="Times New Roman"/>
                <w:color w:val="000000"/>
                <w:sz w:val="20"/>
                <w:szCs w:val="20"/>
                <w:lang w:eastAsia="es-MX"/>
              </w:rPr>
            </w:pPr>
            <w:r>
              <w:rPr>
                <w:rFonts w:ascii="Calibri" w:hAnsi="Calibri" w:eastAsia="Times New Roman" w:cs="Times New Roman"/>
                <w:color w:val="000000"/>
                <w:sz w:val="20"/>
                <w:szCs w:val="20"/>
                <w:lang w:eastAsia="es-MX"/>
              </w:rPr>
              <w:t>*COMUNICACIONES OFICIALES                   *constancia de refrendo de Registro Nacional de Archivos</w:t>
            </w:r>
          </w:p>
        </w:tc>
      </w:tr>
      <w:tr w14:paraId="31509858">
        <w:tblPrEx>
          <w:tblCellMar>
            <w:top w:w="0" w:type="dxa"/>
            <w:left w:w="70" w:type="dxa"/>
            <w:bottom w:w="0" w:type="dxa"/>
            <w:right w:w="70" w:type="dxa"/>
          </w:tblCellMar>
        </w:tblPrEx>
        <w:trPr>
          <w:trHeight w:val="395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31509851">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880" w:type="dxa"/>
            <w:tcBorders>
              <w:top w:val="nil"/>
              <w:left w:val="nil"/>
              <w:bottom w:val="single" w:color="auto" w:sz="4" w:space="0"/>
              <w:right w:val="nil"/>
            </w:tcBorders>
            <w:shd w:val="clear" w:color="auto" w:fill="auto"/>
            <w:vAlign w:val="center"/>
          </w:tcPr>
          <w:p w14:paraId="31509852">
            <w:pPr>
              <w:rPr>
                <w:rFonts w:hint="default" w:ascii="Calibri" w:hAnsi="Calibri" w:eastAsia="Times New Roman" w:cs="Times New Roman"/>
                <w:color w:val="000000"/>
                <w:lang w:val="en-US" w:eastAsia="es-MX"/>
              </w:rPr>
            </w:pPr>
            <w:r>
              <w:rPr>
                <w:rFonts w:ascii="Calibri" w:hAnsi="Calibri" w:eastAsia="Times New Roman" w:cs="Times New Roman"/>
                <w:b/>
                <w:bCs/>
                <w:color w:val="000000"/>
                <w:lang w:eastAsia="es-MX"/>
              </w:rPr>
              <w:t>Objetivo</w:t>
            </w:r>
            <w:r>
              <w:rPr>
                <w:rFonts w:ascii="Calibri" w:hAnsi="Calibri" w:eastAsia="Times New Roman" w:cs="Times New Roman"/>
                <w:color w:val="000000"/>
                <w:lang w:eastAsia="es-MX"/>
              </w:rPr>
              <w:t>: Conseguir la constancia de refrendo del CMAPAS ante el Registro Nacional de Archivos en el ejercicio 202</w:t>
            </w:r>
            <w:r>
              <w:rPr>
                <w:rFonts w:hint="default" w:ascii="Calibri" w:hAnsi="Calibri" w:eastAsia="Times New Roman" w:cs="Times New Roman"/>
                <w:color w:val="000000"/>
                <w:lang w:val="en-US" w:eastAsia="es-MX"/>
              </w:rPr>
              <w:t>5</w:t>
            </w:r>
          </w:p>
        </w:tc>
        <w:tc>
          <w:tcPr>
            <w:tcW w:w="920" w:type="dxa"/>
            <w:tcBorders>
              <w:top w:val="single" w:color="auto" w:sz="4" w:space="0"/>
              <w:left w:val="nil"/>
              <w:bottom w:val="single" w:color="auto" w:sz="4" w:space="0"/>
              <w:right w:val="nil"/>
            </w:tcBorders>
            <w:shd w:val="clear" w:color="auto" w:fill="auto"/>
            <w:vAlign w:val="bottom"/>
          </w:tcPr>
          <w:p w14:paraId="31509853">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012" w:type="dxa"/>
            <w:tcBorders>
              <w:top w:val="nil"/>
              <w:left w:val="nil"/>
              <w:bottom w:val="single" w:color="auto" w:sz="4" w:space="0"/>
              <w:right w:val="single" w:color="auto" w:sz="4" w:space="0"/>
            </w:tcBorders>
            <w:shd w:val="clear" w:color="auto" w:fill="auto"/>
            <w:vAlign w:val="bottom"/>
          </w:tcPr>
          <w:p w14:paraId="31509854">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540" w:type="dxa"/>
            <w:tcBorders>
              <w:top w:val="nil"/>
              <w:left w:val="nil"/>
              <w:bottom w:val="single" w:color="auto" w:sz="4" w:space="0"/>
              <w:right w:val="nil"/>
            </w:tcBorders>
            <w:shd w:val="clear" w:color="auto" w:fill="auto"/>
            <w:vAlign w:val="center"/>
          </w:tcPr>
          <w:p w14:paraId="31509855">
            <w:pPr>
              <w:rPr>
                <w:rFonts w:ascii="Calibri" w:hAnsi="Calibri" w:eastAsia="Times New Roman" w:cs="Times New Roman"/>
                <w:color w:val="000000"/>
                <w:sz w:val="18"/>
                <w:szCs w:val="18"/>
                <w:lang w:eastAsia="es-MX"/>
              </w:rPr>
            </w:pPr>
            <w:r>
              <w:rPr>
                <w:rFonts w:ascii="Calibri" w:hAnsi="Calibri" w:eastAsia="Times New Roman" w:cs="Times New Roman"/>
                <w:b/>
                <w:bCs/>
                <w:color w:val="000000"/>
                <w:sz w:val="18"/>
                <w:szCs w:val="18"/>
                <w:lang w:eastAsia="es-MX"/>
              </w:rPr>
              <w:t>Meta Programada</w:t>
            </w:r>
            <w:r>
              <w:rPr>
                <w:rFonts w:ascii="Calibri" w:hAnsi="Calibri" w:eastAsia="Times New Roman" w:cs="Times New Roman"/>
                <w:color w:val="000000"/>
                <w:sz w:val="18"/>
                <w:szCs w:val="18"/>
                <w:lang w:eastAsia="es-MX"/>
              </w:rPr>
              <w:t>: Obtener un refrendo de inscripción en el Registro Nacional de Archivos en el ejercicio  202</w:t>
            </w:r>
            <w:r>
              <w:rPr>
                <w:rFonts w:hint="default" w:ascii="Calibri" w:hAnsi="Calibri" w:eastAsia="Times New Roman" w:cs="Times New Roman"/>
                <w:color w:val="000000"/>
                <w:sz w:val="18"/>
                <w:szCs w:val="18"/>
                <w:lang w:val="en-US" w:eastAsia="es-MX"/>
              </w:rPr>
              <w:t>5</w:t>
            </w:r>
            <w:r>
              <w:rPr>
                <w:rFonts w:ascii="Calibri" w:hAnsi="Calibri" w:eastAsia="Times New Roman" w:cs="Times New Roman"/>
                <w:color w:val="000000"/>
                <w:sz w:val="18"/>
                <w:szCs w:val="18"/>
                <w:lang w:eastAsia="es-MX"/>
              </w:rPr>
              <w:t>.</w:t>
            </w:r>
          </w:p>
        </w:tc>
        <w:tc>
          <w:tcPr>
            <w:tcW w:w="2087" w:type="dxa"/>
            <w:tcBorders>
              <w:top w:val="nil"/>
              <w:left w:val="nil"/>
              <w:bottom w:val="single" w:color="auto" w:sz="4" w:space="0"/>
              <w:right w:val="single" w:color="auto" w:sz="4" w:space="0"/>
            </w:tcBorders>
            <w:shd w:val="clear" w:color="auto" w:fill="auto"/>
            <w:noWrap/>
            <w:vAlign w:val="bottom"/>
          </w:tcPr>
          <w:p w14:paraId="31509856">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2440" w:type="dxa"/>
            <w:tcBorders>
              <w:top w:val="nil"/>
              <w:left w:val="nil"/>
              <w:bottom w:val="single" w:color="auto" w:sz="4" w:space="0"/>
              <w:right w:val="single" w:color="auto" w:sz="4" w:space="0"/>
            </w:tcBorders>
            <w:shd w:val="clear" w:color="auto" w:fill="auto"/>
            <w:vAlign w:val="center"/>
          </w:tcPr>
          <w:p w14:paraId="31509857">
            <w:pPr>
              <w:rPr>
                <w:rFonts w:ascii="Calibri" w:hAnsi="Calibri" w:eastAsia="Times New Roman" w:cs="Times New Roman"/>
                <w:color w:val="000000"/>
                <w:sz w:val="20"/>
                <w:szCs w:val="20"/>
                <w:lang w:eastAsia="es-MX"/>
              </w:rPr>
            </w:pPr>
            <w:r>
              <w:rPr>
                <w:rFonts w:ascii="Calibri" w:hAnsi="Calibri" w:eastAsia="Times New Roman" w:cs="Times New Roman"/>
                <w:b/>
                <w:bCs/>
                <w:color w:val="000000"/>
                <w:sz w:val="20"/>
                <w:szCs w:val="20"/>
                <w:lang w:eastAsia="es-MX"/>
              </w:rPr>
              <w:t>Cumplimiento a 202</w:t>
            </w:r>
            <w:r>
              <w:rPr>
                <w:rFonts w:hint="default" w:ascii="Calibri" w:hAnsi="Calibri" w:eastAsia="Times New Roman" w:cs="Times New Roman"/>
                <w:b/>
                <w:bCs/>
                <w:color w:val="000000"/>
                <w:sz w:val="20"/>
                <w:szCs w:val="20"/>
                <w:lang w:val="en-US" w:eastAsia="es-MX"/>
              </w:rPr>
              <w:t>5</w:t>
            </w:r>
            <w:r>
              <w:rPr>
                <w:rFonts w:ascii="Calibri" w:hAnsi="Calibri" w:eastAsia="Times New Roman" w:cs="Times New Roman"/>
                <w:color w:val="000000"/>
                <w:sz w:val="20"/>
                <w:szCs w:val="20"/>
                <w:lang w:eastAsia="es-MX"/>
              </w:rPr>
              <w:t>:   Una Constancia de Refrendo del Registro nacional de Archivos obtenida exitosamente</w:t>
            </w:r>
          </w:p>
        </w:tc>
      </w:tr>
    </w:tbl>
    <w:p w14:paraId="31509859"/>
    <w:p w14:paraId="3150985A"/>
    <w:p w14:paraId="3150985B"/>
    <w:p w14:paraId="3150985C"/>
    <w:p w14:paraId="3150985D">
      <w:r>
        <w:rPr>
          <w:lang w:eastAsia="es-MX"/>
        </w:rPr>
        <w:drawing>
          <wp:anchor distT="0" distB="0" distL="114300" distR="114300" simplePos="0" relativeHeight="251683840" behindDoc="1" locked="0" layoutInCell="1" allowOverlap="1">
            <wp:simplePos x="0" y="0"/>
            <wp:positionH relativeFrom="page">
              <wp:align>left</wp:align>
            </wp:positionH>
            <wp:positionV relativeFrom="paragraph">
              <wp:posOffset>234950</wp:posOffset>
            </wp:positionV>
            <wp:extent cx="7791450" cy="934085"/>
            <wp:effectExtent l="0" t="0" r="0" b="0"/>
            <wp:wrapNone/>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791450" cy="934085"/>
                    </a:xfrm>
                    <a:prstGeom prst="rect">
                      <a:avLst/>
                    </a:prstGeom>
                    <a:noFill/>
                    <a:ln>
                      <a:noFill/>
                    </a:ln>
                  </pic:spPr>
                </pic:pic>
              </a:graphicData>
            </a:graphic>
          </wp:anchor>
        </w:drawing>
      </w:r>
    </w:p>
    <w:p w14:paraId="3150985E"/>
    <w:p w14:paraId="3150985F"/>
    <w:p w14:paraId="31509860"/>
    <w:p w14:paraId="31509861"/>
    <w:p w14:paraId="31509862"/>
    <w:p w14:paraId="31509863"/>
    <w:p w14:paraId="31509864">
      <w:r>
        <w:rPr>
          <w:lang w:eastAsia="es-MX"/>
        </w:rPr>
        <w:drawing>
          <wp:anchor distT="0" distB="0" distL="114300" distR="114300" simplePos="0" relativeHeight="251684864" behindDoc="0" locked="0" layoutInCell="1" allowOverlap="1">
            <wp:simplePos x="0" y="0"/>
            <wp:positionH relativeFrom="page">
              <wp:align>left</wp:align>
            </wp:positionH>
            <wp:positionV relativeFrom="paragraph">
              <wp:posOffset>0</wp:posOffset>
            </wp:positionV>
            <wp:extent cx="7829550" cy="1047750"/>
            <wp:effectExtent l="0" t="0" r="0" b="0"/>
            <wp:wrapSquare wrapText="bothSides"/>
            <wp:docPr id="26" name="Imagen 26" descr="C:\Users\aux-c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descr="C:\Users\aux-cs\Desktop\5.png"/>
                    <pic:cNvPicPr>
                      <a:picLocks noChangeAspect="1" noChangeArrowheads="1"/>
                    </pic:cNvPicPr>
                  </pic:nvPicPr>
                  <pic:blipFill>
                    <a:blip r:embed="rId5" cstate="print">
                      <a:extLst>
                        <a:ext uri="{28A0092B-C50C-407E-A947-70E740481C1C}">
                          <a14:useLocalDpi xmlns:a14="http://schemas.microsoft.com/office/drawing/2010/main" val="0"/>
                        </a:ext>
                      </a:extLst>
                    </a:blip>
                    <a:srcRect t="14194" b="14803"/>
                    <a:stretch>
                      <a:fillRect/>
                    </a:stretch>
                  </pic:blipFill>
                  <pic:spPr>
                    <a:xfrm>
                      <a:off x="0" y="0"/>
                      <a:ext cx="7829550" cy="1047750"/>
                    </a:xfrm>
                    <a:prstGeom prst="rect">
                      <a:avLst/>
                    </a:prstGeom>
                    <a:noFill/>
                    <a:ln>
                      <a:noFill/>
                    </a:ln>
                  </pic:spPr>
                </pic:pic>
              </a:graphicData>
            </a:graphic>
          </wp:anchor>
        </w:drawing>
      </w:r>
    </w:p>
    <w:p w14:paraId="31509865"/>
    <w:tbl>
      <w:tblPr>
        <w:tblStyle w:val="3"/>
        <w:tblW w:w="10320" w:type="dxa"/>
        <w:tblInd w:w="0" w:type="dxa"/>
        <w:tblLayout w:type="autofit"/>
        <w:tblCellMar>
          <w:top w:w="0" w:type="dxa"/>
          <w:left w:w="70" w:type="dxa"/>
          <w:bottom w:w="0" w:type="dxa"/>
          <w:right w:w="70" w:type="dxa"/>
        </w:tblCellMar>
      </w:tblPr>
      <w:tblGrid>
        <w:gridCol w:w="551"/>
        <w:gridCol w:w="1880"/>
        <w:gridCol w:w="920"/>
        <w:gridCol w:w="1122"/>
        <w:gridCol w:w="1418"/>
        <w:gridCol w:w="2087"/>
        <w:gridCol w:w="2440"/>
      </w:tblGrid>
      <w:tr w14:paraId="31509867">
        <w:tblPrEx>
          <w:tblCellMar>
            <w:top w:w="0" w:type="dxa"/>
            <w:left w:w="70" w:type="dxa"/>
            <w:bottom w:w="0" w:type="dxa"/>
            <w:right w:w="70" w:type="dxa"/>
          </w:tblCellMar>
        </w:tblPrEx>
        <w:trPr>
          <w:trHeight w:val="315" w:hRule="atLeast"/>
        </w:trPr>
        <w:tc>
          <w:tcPr>
            <w:tcW w:w="10320"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31509866">
            <w:pPr>
              <w:rPr>
                <w:rFonts w:hint="default" w:ascii="Calibri" w:hAnsi="Calibri" w:eastAsia="Times New Roman" w:cs="Times New Roman"/>
                <w:b/>
                <w:bCs/>
                <w:color w:val="000000"/>
                <w:sz w:val="24"/>
                <w:szCs w:val="24"/>
                <w:lang w:val="en-US" w:eastAsia="es-MX"/>
              </w:rPr>
            </w:pPr>
            <w:r>
              <w:rPr>
                <w:rFonts w:ascii="Calibri" w:hAnsi="Calibri" w:eastAsia="Times New Roman" w:cs="Times New Roman"/>
                <w:b/>
                <w:bCs/>
                <w:color w:val="000000"/>
                <w:sz w:val="24"/>
                <w:szCs w:val="24"/>
                <w:lang w:eastAsia="es-MX"/>
              </w:rPr>
              <w:t xml:space="preserve">        TABLA DE RESULTADOS Y LOGROS DEL (PADA) DE ACTIVIDADES PROGRAMADAS 202</w:t>
            </w:r>
            <w:r>
              <w:rPr>
                <w:rFonts w:hint="default" w:ascii="Calibri" w:hAnsi="Calibri" w:eastAsia="Times New Roman" w:cs="Times New Roman"/>
                <w:b/>
                <w:bCs/>
                <w:color w:val="000000"/>
                <w:sz w:val="24"/>
                <w:szCs w:val="24"/>
                <w:lang w:val="en-US" w:eastAsia="es-MX"/>
              </w:rPr>
              <w:t>5</w:t>
            </w:r>
          </w:p>
        </w:tc>
      </w:tr>
      <w:tr w14:paraId="3150986F">
        <w:tblPrEx>
          <w:tblCellMar>
            <w:top w:w="0" w:type="dxa"/>
            <w:left w:w="70" w:type="dxa"/>
            <w:bottom w:w="0" w:type="dxa"/>
            <w:right w:w="70" w:type="dxa"/>
          </w:tblCellMar>
        </w:tblPrEx>
        <w:trPr>
          <w:trHeight w:val="900" w:hRule="atLeast"/>
        </w:trPr>
        <w:tc>
          <w:tcPr>
            <w:tcW w:w="441" w:type="dxa"/>
            <w:tcBorders>
              <w:top w:val="nil"/>
              <w:left w:val="single" w:color="auto" w:sz="4" w:space="0"/>
              <w:bottom w:val="single" w:color="auto" w:sz="4" w:space="0"/>
              <w:right w:val="single" w:color="auto" w:sz="4" w:space="0"/>
            </w:tcBorders>
            <w:shd w:val="clear" w:color="000000" w:fill="5B9BD5"/>
            <w:noWrap/>
            <w:vAlign w:val="bottom"/>
          </w:tcPr>
          <w:p w14:paraId="31509868">
            <w:pPr>
              <w:rPr>
                <w:rFonts w:ascii="Calibri" w:hAnsi="Calibri" w:eastAsia="Times New Roman" w:cs="Times New Roman"/>
                <w:color w:val="000000"/>
                <w:lang w:eastAsia="es-MX"/>
              </w:rPr>
            </w:pPr>
            <w:r>
              <w:rPr>
                <w:rFonts w:ascii="Calibri" w:hAnsi="Calibri" w:eastAsia="Times New Roman" w:cs="Times New Roman"/>
                <w:color w:val="000000"/>
                <w:lang w:eastAsia="es-MX"/>
              </w:rPr>
              <w:t>NO.-</w:t>
            </w:r>
          </w:p>
        </w:tc>
        <w:tc>
          <w:tcPr>
            <w:tcW w:w="1880" w:type="dxa"/>
            <w:tcBorders>
              <w:top w:val="nil"/>
              <w:left w:val="nil"/>
              <w:bottom w:val="single" w:color="auto" w:sz="4" w:space="0"/>
              <w:right w:val="single" w:color="auto" w:sz="4" w:space="0"/>
            </w:tcBorders>
            <w:shd w:val="clear" w:color="000000" w:fill="5B9BD5"/>
            <w:noWrap/>
            <w:vAlign w:val="bottom"/>
          </w:tcPr>
          <w:p w14:paraId="31509869">
            <w:pPr>
              <w:rPr>
                <w:rFonts w:ascii="Calibri" w:hAnsi="Calibri" w:eastAsia="Times New Roman" w:cs="Times New Roman"/>
                <w:color w:val="000000"/>
                <w:lang w:eastAsia="es-MX"/>
              </w:rPr>
            </w:pPr>
            <w:r>
              <w:rPr>
                <w:rFonts w:ascii="Calibri" w:hAnsi="Calibri" w:eastAsia="Times New Roman" w:cs="Times New Roman"/>
                <w:color w:val="000000"/>
                <w:lang w:eastAsia="es-MX"/>
              </w:rPr>
              <w:t>ACTIVIDAD</w:t>
            </w:r>
          </w:p>
        </w:tc>
        <w:tc>
          <w:tcPr>
            <w:tcW w:w="920" w:type="dxa"/>
            <w:tcBorders>
              <w:top w:val="nil"/>
              <w:left w:val="nil"/>
              <w:bottom w:val="single" w:color="auto" w:sz="4" w:space="0"/>
              <w:right w:val="single" w:color="auto" w:sz="4" w:space="0"/>
            </w:tcBorders>
            <w:shd w:val="clear" w:color="000000" w:fill="5B9BD5"/>
            <w:vAlign w:val="bottom"/>
          </w:tcPr>
          <w:p w14:paraId="3150986A">
            <w:pPr>
              <w:rPr>
                <w:rFonts w:ascii="Calibri" w:hAnsi="Calibri" w:eastAsia="Times New Roman" w:cs="Times New Roman"/>
                <w:color w:val="000000"/>
                <w:lang w:eastAsia="es-MX"/>
              </w:rPr>
            </w:pPr>
            <w:r>
              <w:rPr>
                <w:rFonts w:ascii="Calibri" w:hAnsi="Calibri" w:eastAsia="Times New Roman" w:cs="Times New Roman"/>
                <w:color w:val="000000"/>
                <w:lang w:eastAsia="es-MX"/>
              </w:rPr>
              <w:t>FECHA DE INICIO</w:t>
            </w:r>
          </w:p>
        </w:tc>
        <w:tc>
          <w:tcPr>
            <w:tcW w:w="1012" w:type="dxa"/>
            <w:tcBorders>
              <w:top w:val="nil"/>
              <w:left w:val="nil"/>
              <w:bottom w:val="single" w:color="auto" w:sz="4" w:space="0"/>
              <w:right w:val="single" w:color="auto" w:sz="4" w:space="0"/>
            </w:tcBorders>
            <w:shd w:val="clear" w:color="000000" w:fill="5B9BD5"/>
            <w:vAlign w:val="bottom"/>
          </w:tcPr>
          <w:p w14:paraId="3150986B">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FECHA DE CONCLUSION</w:t>
            </w:r>
          </w:p>
        </w:tc>
        <w:tc>
          <w:tcPr>
            <w:tcW w:w="1540" w:type="dxa"/>
            <w:tcBorders>
              <w:top w:val="nil"/>
              <w:left w:val="nil"/>
              <w:bottom w:val="single" w:color="auto" w:sz="4" w:space="0"/>
              <w:right w:val="single" w:color="auto" w:sz="4" w:space="0"/>
            </w:tcBorders>
            <w:shd w:val="clear" w:color="000000" w:fill="5B9BD5"/>
            <w:vAlign w:val="bottom"/>
          </w:tcPr>
          <w:p w14:paraId="3150986C">
            <w:pPr>
              <w:rPr>
                <w:rFonts w:ascii="Calibri" w:hAnsi="Calibri" w:eastAsia="Times New Roman" w:cs="Times New Roman"/>
                <w:color w:val="000000"/>
                <w:lang w:eastAsia="es-MX"/>
              </w:rPr>
            </w:pPr>
            <w:r>
              <w:rPr>
                <w:rFonts w:ascii="Calibri" w:hAnsi="Calibri" w:eastAsia="Times New Roman" w:cs="Times New Roman"/>
                <w:color w:val="000000"/>
                <w:lang w:eastAsia="es-MX"/>
              </w:rPr>
              <w:t>RESPONSABLE</w:t>
            </w:r>
          </w:p>
        </w:tc>
        <w:tc>
          <w:tcPr>
            <w:tcW w:w="2087" w:type="dxa"/>
            <w:tcBorders>
              <w:top w:val="nil"/>
              <w:left w:val="nil"/>
              <w:bottom w:val="single" w:color="auto" w:sz="4" w:space="0"/>
              <w:right w:val="single" w:color="auto" w:sz="4" w:space="0"/>
            </w:tcBorders>
            <w:shd w:val="clear" w:color="000000" w:fill="5B9BD5"/>
            <w:noWrap/>
            <w:vAlign w:val="bottom"/>
          </w:tcPr>
          <w:p w14:paraId="3150986D">
            <w:pPr>
              <w:rPr>
                <w:rFonts w:ascii="Calibri" w:hAnsi="Calibri" w:eastAsia="Times New Roman" w:cs="Times New Roman"/>
                <w:color w:val="000000"/>
                <w:lang w:eastAsia="es-MX"/>
              </w:rPr>
            </w:pPr>
            <w:r>
              <w:rPr>
                <w:rFonts w:ascii="Calibri" w:hAnsi="Calibri" w:eastAsia="Times New Roman" w:cs="Times New Roman"/>
                <w:color w:val="000000"/>
                <w:lang w:eastAsia="es-MX"/>
              </w:rPr>
              <w:t>INFORME</w:t>
            </w:r>
          </w:p>
        </w:tc>
        <w:tc>
          <w:tcPr>
            <w:tcW w:w="2440" w:type="dxa"/>
            <w:tcBorders>
              <w:top w:val="nil"/>
              <w:left w:val="nil"/>
              <w:bottom w:val="single" w:color="auto" w:sz="4" w:space="0"/>
              <w:right w:val="single" w:color="auto" w:sz="4" w:space="0"/>
            </w:tcBorders>
            <w:shd w:val="clear" w:color="000000" w:fill="5B9BD5"/>
            <w:noWrap/>
            <w:vAlign w:val="bottom"/>
          </w:tcPr>
          <w:p w14:paraId="3150986E">
            <w:pPr>
              <w:rPr>
                <w:rFonts w:ascii="Calibri" w:hAnsi="Calibri" w:eastAsia="Times New Roman" w:cs="Times New Roman"/>
                <w:color w:val="000000"/>
                <w:lang w:eastAsia="es-MX"/>
              </w:rPr>
            </w:pPr>
            <w:r>
              <w:rPr>
                <w:rFonts w:ascii="Calibri" w:hAnsi="Calibri" w:eastAsia="Times New Roman" w:cs="Times New Roman"/>
                <w:color w:val="000000"/>
                <w:lang w:eastAsia="es-MX"/>
              </w:rPr>
              <w:t>EVIDENCIA DOCUMENTAL</w:t>
            </w:r>
          </w:p>
        </w:tc>
      </w:tr>
      <w:tr w14:paraId="31509877">
        <w:tblPrEx>
          <w:tblCellMar>
            <w:top w:w="0" w:type="dxa"/>
            <w:left w:w="70" w:type="dxa"/>
            <w:bottom w:w="0" w:type="dxa"/>
            <w:right w:w="70" w:type="dxa"/>
          </w:tblCellMar>
        </w:tblPrEx>
        <w:trPr>
          <w:trHeight w:val="2669"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31509870">
            <w:pPr>
              <w:jc w:val="right"/>
              <w:rPr>
                <w:rFonts w:ascii="Calibri" w:hAnsi="Calibri" w:eastAsia="Times New Roman" w:cs="Times New Roman"/>
                <w:color w:val="000000"/>
                <w:lang w:eastAsia="es-MX"/>
              </w:rPr>
            </w:pPr>
            <w:r>
              <w:rPr>
                <w:rFonts w:ascii="Calibri" w:hAnsi="Calibri" w:eastAsia="Times New Roman" w:cs="Times New Roman"/>
                <w:color w:val="000000"/>
                <w:lang w:eastAsia="es-MX"/>
              </w:rPr>
              <w:t>9</w:t>
            </w:r>
          </w:p>
        </w:tc>
        <w:tc>
          <w:tcPr>
            <w:tcW w:w="1880" w:type="dxa"/>
            <w:tcBorders>
              <w:top w:val="nil"/>
              <w:left w:val="nil"/>
              <w:bottom w:val="single" w:color="auto" w:sz="4" w:space="0"/>
              <w:right w:val="single" w:color="auto" w:sz="4" w:space="0"/>
            </w:tcBorders>
            <w:shd w:val="clear" w:color="auto" w:fill="auto"/>
            <w:vAlign w:val="center"/>
          </w:tcPr>
          <w:p w14:paraId="31509871">
            <w:pPr>
              <w:rPr>
                <w:rFonts w:ascii="Calibri" w:hAnsi="Calibri" w:eastAsia="Times New Roman" w:cs="Times New Roman"/>
                <w:color w:val="000000"/>
                <w:lang w:eastAsia="es-MX"/>
              </w:rPr>
            </w:pPr>
            <w:r>
              <w:rPr>
                <w:rFonts w:ascii="Calibri" w:hAnsi="Calibri" w:eastAsia="Times New Roman" w:cs="Times New Roman"/>
                <w:color w:val="000000"/>
                <w:lang w:eastAsia="es-MX"/>
              </w:rPr>
              <w:t>Elaboración de la guía técnica de procedimientos de gestión documental para el archivo de concentración</w:t>
            </w:r>
          </w:p>
        </w:tc>
        <w:tc>
          <w:tcPr>
            <w:tcW w:w="920" w:type="dxa"/>
            <w:tcBorders>
              <w:top w:val="nil"/>
              <w:left w:val="nil"/>
              <w:bottom w:val="nil"/>
              <w:right w:val="single" w:color="auto" w:sz="4" w:space="0"/>
            </w:tcBorders>
            <w:shd w:val="clear" w:color="auto" w:fill="auto"/>
            <w:noWrap/>
            <w:vAlign w:val="center"/>
          </w:tcPr>
          <w:p w14:paraId="31509872">
            <w:pPr>
              <w:rPr>
                <w:rFonts w:ascii="Calibri" w:hAnsi="Calibri" w:eastAsia="Times New Roman" w:cs="Times New Roman"/>
                <w:color w:val="000000"/>
                <w:sz w:val="24"/>
                <w:szCs w:val="24"/>
                <w:lang w:eastAsia="es-MX"/>
              </w:rPr>
            </w:pPr>
            <w:r>
              <w:rPr>
                <w:rFonts w:ascii="Calibri" w:hAnsi="Calibri" w:eastAsia="Times New Roman" w:cs="Times New Roman"/>
                <w:color w:val="000000"/>
                <w:sz w:val="24"/>
                <w:szCs w:val="24"/>
                <w:lang w:eastAsia="es-MX"/>
              </w:rPr>
              <w:t>febrero</w:t>
            </w:r>
          </w:p>
        </w:tc>
        <w:tc>
          <w:tcPr>
            <w:tcW w:w="1012" w:type="dxa"/>
            <w:tcBorders>
              <w:top w:val="nil"/>
              <w:left w:val="nil"/>
              <w:bottom w:val="single" w:color="auto" w:sz="4" w:space="0"/>
              <w:right w:val="single" w:color="auto" w:sz="4" w:space="0"/>
            </w:tcBorders>
            <w:shd w:val="clear" w:color="auto" w:fill="auto"/>
            <w:noWrap/>
            <w:vAlign w:val="center"/>
          </w:tcPr>
          <w:p w14:paraId="31509873">
            <w:pPr>
              <w:rPr>
                <w:rFonts w:ascii="Calibri" w:hAnsi="Calibri" w:eastAsia="Times New Roman" w:cs="Times New Roman"/>
                <w:color w:val="000000"/>
                <w:sz w:val="24"/>
                <w:szCs w:val="24"/>
                <w:lang w:eastAsia="es-MX"/>
              </w:rPr>
            </w:pPr>
            <w:r>
              <w:rPr>
                <w:rFonts w:ascii="Calibri" w:hAnsi="Calibri" w:eastAsia="Times New Roman" w:cs="Times New Roman"/>
                <w:color w:val="000000"/>
                <w:sz w:val="24"/>
                <w:szCs w:val="24"/>
                <w:lang w:eastAsia="es-MX"/>
              </w:rPr>
              <w:t>febrero</w:t>
            </w:r>
          </w:p>
        </w:tc>
        <w:tc>
          <w:tcPr>
            <w:tcW w:w="1540" w:type="dxa"/>
            <w:tcBorders>
              <w:top w:val="nil"/>
              <w:left w:val="nil"/>
              <w:bottom w:val="single" w:color="auto" w:sz="4" w:space="0"/>
              <w:right w:val="single" w:color="auto" w:sz="4" w:space="0"/>
            </w:tcBorders>
            <w:shd w:val="clear" w:color="auto" w:fill="auto"/>
            <w:vAlign w:val="center"/>
          </w:tcPr>
          <w:p w14:paraId="31509874">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 xml:space="preserve"> * Titular de la Coordinación de Archivos      * responsables del área de :  Archivo de Concentración  </w:t>
            </w:r>
          </w:p>
        </w:tc>
        <w:tc>
          <w:tcPr>
            <w:tcW w:w="2087" w:type="dxa"/>
            <w:tcBorders>
              <w:top w:val="nil"/>
              <w:left w:val="nil"/>
              <w:bottom w:val="single" w:color="auto" w:sz="4" w:space="0"/>
              <w:right w:val="single" w:color="auto" w:sz="4" w:space="0"/>
            </w:tcBorders>
            <w:shd w:val="clear" w:color="auto" w:fill="auto"/>
            <w:vAlign w:val="center"/>
          </w:tcPr>
          <w:p w14:paraId="31509875">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Se realizó ya el proyecto y establecieron las actividades específicas del archivo de concentración , solo falta la autorización y aprobación del grupo interdisciplinario de archivo.</w:t>
            </w:r>
          </w:p>
        </w:tc>
        <w:tc>
          <w:tcPr>
            <w:tcW w:w="2440" w:type="dxa"/>
            <w:tcBorders>
              <w:top w:val="nil"/>
              <w:left w:val="nil"/>
              <w:bottom w:val="single" w:color="auto" w:sz="4" w:space="0"/>
              <w:right w:val="single" w:color="auto" w:sz="4" w:space="0"/>
            </w:tcBorders>
            <w:shd w:val="clear" w:color="auto" w:fill="auto"/>
            <w:vAlign w:val="center"/>
          </w:tcPr>
          <w:p w14:paraId="31509876">
            <w:pPr>
              <w:rPr>
                <w:rFonts w:ascii="Calibri" w:hAnsi="Calibri" w:eastAsia="Times New Roman" w:cs="Times New Roman"/>
                <w:color w:val="000000"/>
                <w:sz w:val="20"/>
                <w:szCs w:val="20"/>
                <w:lang w:eastAsia="es-MX"/>
              </w:rPr>
            </w:pPr>
            <w:r>
              <w:rPr>
                <w:rFonts w:ascii="Calibri" w:hAnsi="Calibri" w:eastAsia="Times New Roman" w:cs="Times New Roman"/>
                <w:color w:val="000000"/>
                <w:sz w:val="20"/>
                <w:szCs w:val="20"/>
                <w:lang w:eastAsia="es-MX"/>
              </w:rPr>
              <w:t>*COMUNICACIONES OFICIALES                                           * guía de procedimientos del archivo de concentración</w:t>
            </w:r>
          </w:p>
        </w:tc>
      </w:tr>
      <w:tr w14:paraId="3150987F">
        <w:tblPrEx>
          <w:tblCellMar>
            <w:top w:w="0" w:type="dxa"/>
            <w:left w:w="70" w:type="dxa"/>
            <w:bottom w:w="0" w:type="dxa"/>
            <w:right w:w="70" w:type="dxa"/>
          </w:tblCellMar>
        </w:tblPrEx>
        <w:trPr>
          <w:trHeight w:val="3763"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31509878">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880" w:type="dxa"/>
            <w:tcBorders>
              <w:top w:val="nil"/>
              <w:left w:val="nil"/>
              <w:bottom w:val="single" w:color="auto" w:sz="4" w:space="0"/>
              <w:right w:val="nil"/>
            </w:tcBorders>
            <w:shd w:val="clear" w:color="auto" w:fill="auto"/>
            <w:vAlign w:val="center"/>
          </w:tcPr>
          <w:p w14:paraId="31509879">
            <w:pPr>
              <w:rPr>
                <w:rFonts w:ascii="Calibri" w:hAnsi="Calibri" w:eastAsia="Times New Roman" w:cs="Times New Roman"/>
                <w:color w:val="000000"/>
                <w:lang w:eastAsia="es-MX"/>
              </w:rPr>
            </w:pPr>
            <w:r>
              <w:rPr>
                <w:rFonts w:ascii="Calibri" w:hAnsi="Calibri" w:eastAsia="Times New Roman" w:cs="Times New Roman"/>
                <w:b/>
                <w:bCs/>
                <w:color w:val="000000"/>
                <w:lang w:eastAsia="es-MX"/>
              </w:rPr>
              <w:t>Objetivo</w:t>
            </w:r>
            <w:r>
              <w:rPr>
                <w:rFonts w:ascii="Calibri" w:hAnsi="Calibri" w:eastAsia="Times New Roman" w:cs="Times New Roman"/>
                <w:color w:val="000000"/>
                <w:lang w:eastAsia="es-MX"/>
              </w:rPr>
              <w:t>: Establecer a través de la guía técnica las políticas y procedimientos específicos para la correcta operación del archivo de concentración del CMAPAS</w:t>
            </w:r>
          </w:p>
        </w:tc>
        <w:tc>
          <w:tcPr>
            <w:tcW w:w="920" w:type="dxa"/>
            <w:tcBorders>
              <w:top w:val="single" w:color="auto" w:sz="4" w:space="0"/>
              <w:left w:val="nil"/>
              <w:bottom w:val="single" w:color="auto" w:sz="4" w:space="0"/>
              <w:right w:val="nil"/>
            </w:tcBorders>
            <w:shd w:val="clear" w:color="auto" w:fill="auto"/>
            <w:vAlign w:val="bottom"/>
          </w:tcPr>
          <w:p w14:paraId="3150987A">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012" w:type="dxa"/>
            <w:tcBorders>
              <w:top w:val="nil"/>
              <w:left w:val="nil"/>
              <w:bottom w:val="single" w:color="auto" w:sz="4" w:space="0"/>
              <w:right w:val="single" w:color="auto" w:sz="4" w:space="0"/>
            </w:tcBorders>
            <w:shd w:val="clear" w:color="auto" w:fill="auto"/>
            <w:vAlign w:val="bottom"/>
          </w:tcPr>
          <w:p w14:paraId="3150987B">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540" w:type="dxa"/>
            <w:tcBorders>
              <w:top w:val="nil"/>
              <w:left w:val="nil"/>
              <w:bottom w:val="single" w:color="auto" w:sz="4" w:space="0"/>
              <w:right w:val="nil"/>
            </w:tcBorders>
            <w:shd w:val="clear" w:color="auto" w:fill="auto"/>
            <w:vAlign w:val="center"/>
          </w:tcPr>
          <w:p w14:paraId="3150987C">
            <w:pPr>
              <w:rPr>
                <w:rFonts w:ascii="Calibri" w:hAnsi="Calibri" w:eastAsia="Times New Roman" w:cs="Times New Roman"/>
                <w:color w:val="000000"/>
                <w:sz w:val="18"/>
                <w:szCs w:val="18"/>
                <w:lang w:eastAsia="es-MX"/>
              </w:rPr>
            </w:pPr>
            <w:r>
              <w:rPr>
                <w:rFonts w:ascii="Calibri" w:hAnsi="Calibri" w:eastAsia="Times New Roman" w:cs="Times New Roman"/>
                <w:b/>
                <w:bCs/>
                <w:color w:val="000000"/>
                <w:sz w:val="18"/>
                <w:szCs w:val="18"/>
                <w:lang w:eastAsia="es-MX"/>
              </w:rPr>
              <w:t>Meta Programada</w:t>
            </w:r>
            <w:r>
              <w:rPr>
                <w:rFonts w:ascii="Calibri" w:hAnsi="Calibri" w:eastAsia="Times New Roman" w:cs="Times New Roman"/>
                <w:color w:val="000000"/>
                <w:sz w:val="18"/>
                <w:szCs w:val="18"/>
                <w:lang w:eastAsia="es-MX"/>
              </w:rPr>
              <w:t>: Contar con un documento normativo interno para llevar a cabo correctamente los procesos y actividades específicos del Archivo de Concentración de CMAPAS</w:t>
            </w:r>
          </w:p>
        </w:tc>
        <w:tc>
          <w:tcPr>
            <w:tcW w:w="2087" w:type="dxa"/>
            <w:tcBorders>
              <w:top w:val="nil"/>
              <w:left w:val="nil"/>
              <w:bottom w:val="single" w:color="auto" w:sz="4" w:space="0"/>
              <w:right w:val="single" w:color="auto" w:sz="4" w:space="0"/>
            </w:tcBorders>
            <w:shd w:val="clear" w:color="auto" w:fill="auto"/>
            <w:noWrap/>
            <w:vAlign w:val="bottom"/>
          </w:tcPr>
          <w:p w14:paraId="3150987D">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2440" w:type="dxa"/>
            <w:tcBorders>
              <w:top w:val="nil"/>
              <w:left w:val="nil"/>
              <w:bottom w:val="single" w:color="auto" w:sz="4" w:space="0"/>
              <w:right w:val="single" w:color="auto" w:sz="4" w:space="0"/>
            </w:tcBorders>
            <w:shd w:val="clear" w:color="auto" w:fill="auto"/>
            <w:vAlign w:val="center"/>
          </w:tcPr>
          <w:p w14:paraId="3150987E">
            <w:pPr>
              <w:rPr>
                <w:rFonts w:ascii="Calibri" w:hAnsi="Calibri" w:eastAsia="Times New Roman" w:cs="Times New Roman"/>
                <w:color w:val="000000"/>
                <w:sz w:val="20"/>
                <w:szCs w:val="20"/>
                <w:lang w:eastAsia="es-MX"/>
              </w:rPr>
            </w:pPr>
            <w:r>
              <w:rPr>
                <w:rFonts w:ascii="Calibri" w:hAnsi="Calibri" w:eastAsia="Times New Roman" w:cs="Times New Roman"/>
                <w:b/>
                <w:bCs/>
                <w:color w:val="000000"/>
                <w:sz w:val="20"/>
                <w:szCs w:val="20"/>
                <w:lang w:eastAsia="es-MX"/>
              </w:rPr>
              <w:t>Cumplimiento a 202</w:t>
            </w:r>
            <w:r>
              <w:rPr>
                <w:rFonts w:hint="default" w:ascii="Calibri" w:hAnsi="Calibri" w:eastAsia="Times New Roman" w:cs="Times New Roman"/>
                <w:b/>
                <w:bCs/>
                <w:color w:val="000000"/>
                <w:sz w:val="20"/>
                <w:szCs w:val="20"/>
                <w:lang w:val="en-US" w:eastAsia="es-MX"/>
              </w:rPr>
              <w:t>5</w:t>
            </w:r>
            <w:r>
              <w:rPr>
                <w:rFonts w:ascii="Calibri" w:hAnsi="Calibri" w:eastAsia="Times New Roman" w:cs="Times New Roman"/>
                <w:color w:val="000000"/>
                <w:sz w:val="20"/>
                <w:szCs w:val="20"/>
                <w:lang w:eastAsia="es-MX"/>
              </w:rPr>
              <w:t>:   60% de una guía técnica elaborada</w:t>
            </w:r>
          </w:p>
        </w:tc>
      </w:tr>
    </w:tbl>
    <w:p w14:paraId="31509880"/>
    <w:p w14:paraId="31509881"/>
    <w:p w14:paraId="31509882"/>
    <w:p w14:paraId="31509883"/>
    <w:p w14:paraId="31509884"/>
    <w:p w14:paraId="31509885">
      <w:r>
        <w:rPr>
          <w:lang w:eastAsia="es-MX"/>
        </w:rPr>
        <w:drawing>
          <wp:anchor distT="0" distB="0" distL="114300" distR="114300" simplePos="0" relativeHeight="251682816" behindDoc="1" locked="0" layoutInCell="1" allowOverlap="1">
            <wp:simplePos x="0" y="0"/>
            <wp:positionH relativeFrom="page">
              <wp:align>right</wp:align>
            </wp:positionH>
            <wp:positionV relativeFrom="paragraph">
              <wp:posOffset>285115</wp:posOffset>
            </wp:positionV>
            <wp:extent cx="8058150" cy="934085"/>
            <wp:effectExtent l="0" t="0" r="0" b="0"/>
            <wp:wrapNone/>
            <wp:docPr id="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058150" cy="934085"/>
                    </a:xfrm>
                    <a:prstGeom prst="rect">
                      <a:avLst/>
                    </a:prstGeom>
                    <a:noFill/>
                    <a:ln>
                      <a:noFill/>
                    </a:ln>
                  </pic:spPr>
                </pic:pic>
              </a:graphicData>
            </a:graphic>
          </wp:anchor>
        </w:drawing>
      </w:r>
    </w:p>
    <w:p w14:paraId="31509886"/>
    <w:p w14:paraId="31509887"/>
    <w:p w14:paraId="31509888"/>
    <w:p w14:paraId="31509889"/>
    <w:p w14:paraId="3150988A"/>
    <w:p w14:paraId="3150988B"/>
    <w:p w14:paraId="3150988C"/>
    <w:p w14:paraId="3150988D">
      <w:r>
        <w:rPr>
          <w:lang w:eastAsia="es-MX"/>
        </w:rPr>
        <w:drawing>
          <wp:anchor distT="0" distB="0" distL="114300" distR="114300" simplePos="0" relativeHeight="251685888" behindDoc="0" locked="0" layoutInCell="1" allowOverlap="1">
            <wp:simplePos x="0" y="0"/>
            <wp:positionH relativeFrom="page">
              <wp:align>left</wp:align>
            </wp:positionH>
            <wp:positionV relativeFrom="paragraph">
              <wp:posOffset>0</wp:posOffset>
            </wp:positionV>
            <wp:extent cx="7829550" cy="1047750"/>
            <wp:effectExtent l="0" t="0" r="0" b="0"/>
            <wp:wrapSquare wrapText="bothSides"/>
            <wp:docPr id="27" name="Imagen 27" descr="C:\Users\aux-c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C:\Users\aux-cs\Desktop\5.png"/>
                    <pic:cNvPicPr>
                      <a:picLocks noChangeAspect="1" noChangeArrowheads="1"/>
                    </pic:cNvPicPr>
                  </pic:nvPicPr>
                  <pic:blipFill>
                    <a:blip r:embed="rId5" cstate="print">
                      <a:extLst>
                        <a:ext uri="{28A0092B-C50C-407E-A947-70E740481C1C}">
                          <a14:useLocalDpi xmlns:a14="http://schemas.microsoft.com/office/drawing/2010/main" val="0"/>
                        </a:ext>
                      </a:extLst>
                    </a:blip>
                    <a:srcRect t="14194" b="14803"/>
                    <a:stretch>
                      <a:fillRect/>
                    </a:stretch>
                  </pic:blipFill>
                  <pic:spPr>
                    <a:xfrm>
                      <a:off x="0" y="0"/>
                      <a:ext cx="7829550" cy="1047750"/>
                    </a:xfrm>
                    <a:prstGeom prst="rect">
                      <a:avLst/>
                    </a:prstGeom>
                    <a:noFill/>
                    <a:ln>
                      <a:noFill/>
                    </a:ln>
                  </pic:spPr>
                </pic:pic>
              </a:graphicData>
            </a:graphic>
          </wp:anchor>
        </w:drawing>
      </w:r>
    </w:p>
    <w:p w14:paraId="3150988E"/>
    <w:p w14:paraId="3150988F"/>
    <w:tbl>
      <w:tblPr>
        <w:tblStyle w:val="3"/>
        <w:tblW w:w="10320" w:type="dxa"/>
        <w:tblInd w:w="0" w:type="dxa"/>
        <w:tblLayout w:type="autofit"/>
        <w:tblCellMar>
          <w:top w:w="0" w:type="dxa"/>
          <w:left w:w="70" w:type="dxa"/>
          <w:bottom w:w="0" w:type="dxa"/>
          <w:right w:w="70" w:type="dxa"/>
        </w:tblCellMar>
      </w:tblPr>
      <w:tblGrid>
        <w:gridCol w:w="551"/>
        <w:gridCol w:w="1880"/>
        <w:gridCol w:w="920"/>
        <w:gridCol w:w="1122"/>
        <w:gridCol w:w="1418"/>
        <w:gridCol w:w="2087"/>
        <w:gridCol w:w="2440"/>
      </w:tblGrid>
      <w:tr w14:paraId="31509891">
        <w:tblPrEx>
          <w:tblCellMar>
            <w:top w:w="0" w:type="dxa"/>
            <w:left w:w="70" w:type="dxa"/>
            <w:bottom w:w="0" w:type="dxa"/>
            <w:right w:w="70" w:type="dxa"/>
          </w:tblCellMar>
        </w:tblPrEx>
        <w:trPr>
          <w:trHeight w:val="315" w:hRule="atLeast"/>
        </w:trPr>
        <w:tc>
          <w:tcPr>
            <w:tcW w:w="10320"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31509890">
            <w:pPr>
              <w:rPr>
                <w:rFonts w:hint="default" w:ascii="Calibri" w:hAnsi="Calibri" w:eastAsia="Times New Roman" w:cs="Times New Roman"/>
                <w:b/>
                <w:bCs/>
                <w:color w:val="000000"/>
                <w:sz w:val="24"/>
                <w:szCs w:val="24"/>
                <w:lang w:val="en-US" w:eastAsia="es-MX"/>
              </w:rPr>
            </w:pPr>
            <w:r>
              <w:rPr>
                <w:rFonts w:ascii="Calibri" w:hAnsi="Calibri" w:eastAsia="Times New Roman" w:cs="Times New Roman"/>
                <w:b/>
                <w:bCs/>
                <w:color w:val="000000"/>
                <w:sz w:val="24"/>
                <w:szCs w:val="24"/>
                <w:lang w:eastAsia="es-MX"/>
              </w:rPr>
              <w:t xml:space="preserve">        TABLA DE RESULTADOS Y LOGROS DEL (PADA) DE ACTIVIDADES PROGRAMADAS 202</w:t>
            </w:r>
            <w:r>
              <w:rPr>
                <w:rFonts w:hint="default" w:ascii="Calibri" w:hAnsi="Calibri" w:eastAsia="Times New Roman" w:cs="Times New Roman"/>
                <w:b/>
                <w:bCs/>
                <w:color w:val="000000"/>
                <w:sz w:val="24"/>
                <w:szCs w:val="24"/>
                <w:lang w:val="en-US" w:eastAsia="es-MX"/>
              </w:rPr>
              <w:t>5</w:t>
            </w:r>
          </w:p>
        </w:tc>
      </w:tr>
      <w:tr w14:paraId="31509899">
        <w:tblPrEx>
          <w:tblCellMar>
            <w:top w:w="0" w:type="dxa"/>
            <w:left w:w="70" w:type="dxa"/>
            <w:bottom w:w="0" w:type="dxa"/>
            <w:right w:w="70" w:type="dxa"/>
          </w:tblCellMar>
        </w:tblPrEx>
        <w:trPr>
          <w:trHeight w:val="900" w:hRule="atLeast"/>
        </w:trPr>
        <w:tc>
          <w:tcPr>
            <w:tcW w:w="441" w:type="dxa"/>
            <w:tcBorders>
              <w:top w:val="nil"/>
              <w:left w:val="single" w:color="auto" w:sz="4" w:space="0"/>
              <w:bottom w:val="single" w:color="auto" w:sz="4" w:space="0"/>
              <w:right w:val="single" w:color="auto" w:sz="4" w:space="0"/>
            </w:tcBorders>
            <w:shd w:val="clear" w:color="000000" w:fill="5B9BD5"/>
            <w:noWrap/>
            <w:vAlign w:val="bottom"/>
          </w:tcPr>
          <w:p w14:paraId="31509892">
            <w:pPr>
              <w:rPr>
                <w:rFonts w:ascii="Calibri" w:hAnsi="Calibri" w:eastAsia="Times New Roman" w:cs="Times New Roman"/>
                <w:color w:val="000000"/>
                <w:lang w:eastAsia="es-MX"/>
              </w:rPr>
            </w:pPr>
            <w:r>
              <w:rPr>
                <w:rFonts w:ascii="Calibri" w:hAnsi="Calibri" w:eastAsia="Times New Roman" w:cs="Times New Roman"/>
                <w:color w:val="000000"/>
                <w:lang w:eastAsia="es-MX"/>
              </w:rPr>
              <w:t>NO.-</w:t>
            </w:r>
          </w:p>
        </w:tc>
        <w:tc>
          <w:tcPr>
            <w:tcW w:w="1880" w:type="dxa"/>
            <w:tcBorders>
              <w:top w:val="nil"/>
              <w:left w:val="nil"/>
              <w:bottom w:val="single" w:color="auto" w:sz="4" w:space="0"/>
              <w:right w:val="single" w:color="auto" w:sz="4" w:space="0"/>
            </w:tcBorders>
            <w:shd w:val="clear" w:color="000000" w:fill="5B9BD5"/>
            <w:noWrap/>
            <w:vAlign w:val="bottom"/>
          </w:tcPr>
          <w:p w14:paraId="31509893">
            <w:pPr>
              <w:rPr>
                <w:rFonts w:ascii="Calibri" w:hAnsi="Calibri" w:eastAsia="Times New Roman" w:cs="Times New Roman"/>
                <w:color w:val="000000"/>
                <w:lang w:eastAsia="es-MX"/>
              </w:rPr>
            </w:pPr>
            <w:r>
              <w:rPr>
                <w:rFonts w:ascii="Calibri" w:hAnsi="Calibri" w:eastAsia="Times New Roman" w:cs="Times New Roman"/>
                <w:color w:val="000000"/>
                <w:lang w:eastAsia="es-MX"/>
              </w:rPr>
              <w:t>ACTIVIDAD</w:t>
            </w:r>
          </w:p>
        </w:tc>
        <w:tc>
          <w:tcPr>
            <w:tcW w:w="920" w:type="dxa"/>
            <w:tcBorders>
              <w:top w:val="nil"/>
              <w:left w:val="nil"/>
              <w:bottom w:val="single" w:color="auto" w:sz="4" w:space="0"/>
              <w:right w:val="single" w:color="auto" w:sz="4" w:space="0"/>
            </w:tcBorders>
            <w:shd w:val="clear" w:color="000000" w:fill="5B9BD5"/>
            <w:vAlign w:val="bottom"/>
          </w:tcPr>
          <w:p w14:paraId="31509894">
            <w:pPr>
              <w:rPr>
                <w:rFonts w:ascii="Calibri" w:hAnsi="Calibri" w:eastAsia="Times New Roman" w:cs="Times New Roman"/>
                <w:color w:val="000000"/>
                <w:lang w:eastAsia="es-MX"/>
              </w:rPr>
            </w:pPr>
            <w:r>
              <w:rPr>
                <w:rFonts w:ascii="Calibri" w:hAnsi="Calibri" w:eastAsia="Times New Roman" w:cs="Times New Roman"/>
                <w:color w:val="000000"/>
                <w:lang w:eastAsia="es-MX"/>
              </w:rPr>
              <w:t>FECHA DE INICIO</w:t>
            </w:r>
          </w:p>
        </w:tc>
        <w:tc>
          <w:tcPr>
            <w:tcW w:w="1012" w:type="dxa"/>
            <w:tcBorders>
              <w:top w:val="nil"/>
              <w:left w:val="nil"/>
              <w:bottom w:val="single" w:color="auto" w:sz="4" w:space="0"/>
              <w:right w:val="single" w:color="auto" w:sz="4" w:space="0"/>
            </w:tcBorders>
            <w:shd w:val="clear" w:color="000000" w:fill="5B9BD5"/>
            <w:vAlign w:val="bottom"/>
          </w:tcPr>
          <w:p w14:paraId="31509895">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FECHA DE CONCLUSION</w:t>
            </w:r>
          </w:p>
        </w:tc>
        <w:tc>
          <w:tcPr>
            <w:tcW w:w="1540" w:type="dxa"/>
            <w:tcBorders>
              <w:top w:val="nil"/>
              <w:left w:val="nil"/>
              <w:bottom w:val="single" w:color="auto" w:sz="4" w:space="0"/>
              <w:right w:val="single" w:color="auto" w:sz="4" w:space="0"/>
            </w:tcBorders>
            <w:shd w:val="clear" w:color="000000" w:fill="5B9BD5"/>
            <w:vAlign w:val="bottom"/>
          </w:tcPr>
          <w:p w14:paraId="31509896">
            <w:pPr>
              <w:rPr>
                <w:rFonts w:ascii="Calibri" w:hAnsi="Calibri" w:eastAsia="Times New Roman" w:cs="Times New Roman"/>
                <w:color w:val="000000"/>
                <w:lang w:eastAsia="es-MX"/>
              </w:rPr>
            </w:pPr>
            <w:r>
              <w:rPr>
                <w:rFonts w:ascii="Calibri" w:hAnsi="Calibri" w:eastAsia="Times New Roman" w:cs="Times New Roman"/>
                <w:color w:val="000000"/>
                <w:lang w:eastAsia="es-MX"/>
              </w:rPr>
              <w:t>RESPONSABLE</w:t>
            </w:r>
          </w:p>
        </w:tc>
        <w:tc>
          <w:tcPr>
            <w:tcW w:w="2087" w:type="dxa"/>
            <w:tcBorders>
              <w:top w:val="nil"/>
              <w:left w:val="nil"/>
              <w:bottom w:val="single" w:color="auto" w:sz="4" w:space="0"/>
              <w:right w:val="single" w:color="auto" w:sz="4" w:space="0"/>
            </w:tcBorders>
            <w:shd w:val="clear" w:color="000000" w:fill="5B9BD5"/>
            <w:noWrap/>
            <w:vAlign w:val="bottom"/>
          </w:tcPr>
          <w:p w14:paraId="31509897">
            <w:pPr>
              <w:rPr>
                <w:rFonts w:ascii="Calibri" w:hAnsi="Calibri" w:eastAsia="Times New Roman" w:cs="Times New Roman"/>
                <w:color w:val="000000"/>
                <w:lang w:eastAsia="es-MX"/>
              </w:rPr>
            </w:pPr>
            <w:r>
              <w:rPr>
                <w:rFonts w:ascii="Calibri" w:hAnsi="Calibri" w:eastAsia="Times New Roman" w:cs="Times New Roman"/>
                <w:color w:val="000000"/>
                <w:lang w:eastAsia="es-MX"/>
              </w:rPr>
              <w:t>INFORME</w:t>
            </w:r>
          </w:p>
        </w:tc>
        <w:tc>
          <w:tcPr>
            <w:tcW w:w="2440" w:type="dxa"/>
            <w:tcBorders>
              <w:top w:val="nil"/>
              <w:left w:val="nil"/>
              <w:bottom w:val="single" w:color="auto" w:sz="4" w:space="0"/>
              <w:right w:val="single" w:color="auto" w:sz="4" w:space="0"/>
            </w:tcBorders>
            <w:shd w:val="clear" w:color="000000" w:fill="5B9BD5"/>
            <w:noWrap/>
            <w:vAlign w:val="bottom"/>
          </w:tcPr>
          <w:p w14:paraId="31509898">
            <w:pPr>
              <w:rPr>
                <w:rFonts w:ascii="Calibri" w:hAnsi="Calibri" w:eastAsia="Times New Roman" w:cs="Times New Roman"/>
                <w:color w:val="000000"/>
                <w:lang w:eastAsia="es-MX"/>
              </w:rPr>
            </w:pPr>
            <w:r>
              <w:rPr>
                <w:rFonts w:ascii="Calibri" w:hAnsi="Calibri" w:eastAsia="Times New Roman" w:cs="Times New Roman"/>
                <w:color w:val="000000"/>
                <w:lang w:eastAsia="es-MX"/>
              </w:rPr>
              <w:t>EVIDENCIA DOCUMENTAL</w:t>
            </w:r>
          </w:p>
        </w:tc>
      </w:tr>
      <w:tr w14:paraId="315098A1">
        <w:tblPrEx>
          <w:tblCellMar>
            <w:top w:w="0" w:type="dxa"/>
            <w:left w:w="70" w:type="dxa"/>
            <w:bottom w:w="0" w:type="dxa"/>
            <w:right w:w="70" w:type="dxa"/>
          </w:tblCellMar>
        </w:tblPrEx>
        <w:trPr>
          <w:trHeight w:val="3112"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3150989A">
            <w:pPr>
              <w:jc w:val="right"/>
              <w:rPr>
                <w:rFonts w:ascii="Calibri" w:hAnsi="Calibri" w:eastAsia="Times New Roman" w:cs="Times New Roman"/>
                <w:color w:val="000000"/>
                <w:lang w:eastAsia="es-MX"/>
              </w:rPr>
            </w:pPr>
            <w:r>
              <w:rPr>
                <w:rFonts w:ascii="Calibri" w:hAnsi="Calibri" w:eastAsia="Times New Roman" w:cs="Times New Roman"/>
                <w:color w:val="000000"/>
                <w:lang w:eastAsia="es-MX"/>
              </w:rPr>
              <w:t>10</w:t>
            </w:r>
          </w:p>
        </w:tc>
        <w:tc>
          <w:tcPr>
            <w:tcW w:w="1880" w:type="dxa"/>
            <w:tcBorders>
              <w:top w:val="nil"/>
              <w:left w:val="nil"/>
              <w:bottom w:val="single" w:color="auto" w:sz="4" w:space="0"/>
              <w:right w:val="single" w:color="auto" w:sz="4" w:space="0"/>
            </w:tcBorders>
            <w:shd w:val="clear" w:color="auto" w:fill="auto"/>
            <w:vAlign w:val="center"/>
          </w:tcPr>
          <w:p w14:paraId="3150989B">
            <w:pPr>
              <w:rPr>
                <w:rFonts w:ascii="Calibri" w:hAnsi="Calibri" w:eastAsia="Times New Roman" w:cs="Times New Roman"/>
                <w:color w:val="000000"/>
                <w:lang w:eastAsia="es-MX"/>
              </w:rPr>
            </w:pPr>
            <w:r>
              <w:rPr>
                <w:rFonts w:ascii="Calibri" w:hAnsi="Calibri" w:eastAsia="Times New Roman" w:cs="Times New Roman"/>
                <w:color w:val="000000"/>
                <w:lang w:eastAsia="es-MX"/>
              </w:rPr>
              <w:t>Otorgamiento de asesorías y asistencia técnica en materia de Gestión Documental</w:t>
            </w:r>
          </w:p>
        </w:tc>
        <w:tc>
          <w:tcPr>
            <w:tcW w:w="920" w:type="dxa"/>
            <w:tcBorders>
              <w:top w:val="nil"/>
              <w:left w:val="nil"/>
              <w:bottom w:val="nil"/>
              <w:right w:val="single" w:color="auto" w:sz="4" w:space="0"/>
            </w:tcBorders>
            <w:shd w:val="clear" w:color="auto" w:fill="auto"/>
            <w:noWrap/>
            <w:vAlign w:val="center"/>
          </w:tcPr>
          <w:p w14:paraId="3150989C">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Enero</w:t>
            </w:r>
          </w:p>
        </w:tc>
        <w:tc>
          <w:tcPr>
            <w:tcW w:w="1012" w:type="dxa"/>
            <w:tcBorders>
              <w:top w:val="nil"/>
              <w:left w:val="nil"/>
              <w:bottom w:val="single" w:color="auto" w:sz="4" w:space="0"/>
              <w:right w:val="single" w:color="auto" w:sz="4" w:space="0"/>
            </w:tcBorders>
            <w:shd w:val="clear" w:color="auto" w:fill="auto"/>
            <w:noWrap/>
            <w:vAlign w:val="center"/>
          </w:tcPr>
          <w:p w14:paraId="3150989D">
            <w:pPr>
              <w:rPr>
                <w:rFonts w:ascii="Calibri" w:hAnsi="Calibri" w:eastAsia="Times New Roman" w:cs="Times New Roman"/>
                <w:color w:val="000000"/>
                <w:sz w:val="16"/>
                <w:szCs w:val="16"/>
                <w:lang w:eastAsia="es-MX"/>
              </w:rPr>
            </w:pPr>
            <w:r>
              <w:rPr>
                <w:rFonts w:ascii="Calibri" w:hAnsi="Calibri" w:eastAsia="Times New Roman" w:cs="Times New Roman"/>
                <w:color w:val="000000"/>
                <w:sz w:val="16"/>
                <w:szCs w:val="16"/>
                <w:lang w:eastAsia="es-MX"/>
              </w:rPr>
              <w:t>Diciembre</w:t>
            </w:r>
          </w:p>
        </w:tc>
        <w:tc>
          <w:tcPr>
            <w:tcW w:w="1540" w:type="dxa"/>
            <w:tcBorders>
              <w:top w:val="nil"/>
              <w:left w:val="nil"/>
              <w:bottom w:val="single" w:color="auto" w:sz="4" w:space="0"/>
              <w:right w:val="single" w:color="auto" w:sz="4" w:space="0"/>
            </w:tcBorders>
            <w:shd w:val="clear" w:color="auto" w:fill="auto"/>
            <w:vAlign w:val="center"/>
          </w:tcPr>
          <w:p w14:paraId="3150989E">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 xml:space="preserve"> * Titular de la Coordinación de Archivos      * responsables del área de :  Archivo de Concentración  </w:t>
            </w:r>
          </w:p>
        </w:tc>
        <w:tc>
          <w:tcPr>
            <w:tcW w:w="2087" w:type="dxa"/>
            <w:tcBorders>
              <w:top w:val="nil"/>
              <w:left w:val="nil"/>
              <w:bottom w:val="single" w:color="auto" w:sz="4" w:space="0"/>
              <w:right w:val="single" w:color="auto" w:sz="4" w:space="0"/>
            </w:tcBorders>
            <w:shd w:val="clear" w:color="auto" w:fill="auto"/>
            <w:vAlign w:val="center"/>
          </w:tcPr>
          <w:p w14:paraId="3150989F">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Se impartió asesoría y asistencia técnica y acompañamiento a los responsables de: * área de correspondencia, *archivo de trámite,* archivo de concentración</w:t>
            </w:r>
          </w:p>
        </w:tc>
        <w:tc>
          <w:tcPr>
            <w:tcW w:w="2440" w:type="dxa"/>
            <w:tcBorders>
              <w:top w:val="nil"/>
              <w:left w:val="nil"/>
              <w:bottom w:val="single" w:color="auto" w:sz="4" w:space="0"/>
              <w:right w:val="single" w:color="auto" w:sz="4" w:space="0"/>
            </w:tcBorders>
            <w:shd w:val="clear" w:color="auto" w:fill="auto"/>
            <w:vAlign w:val="center"/>
          </w:tcPr>
          <w:p w14:paraId="315098A0">
            <w:pPr>
              <w:rPr>
                <w:rFonts w:ascii="Calibri" w:hAnsi="Calibri" w:eastAsia="Times New Roman" w:cs="Times New Roman"/>
                <w:color w:val="000000"/>
                <w:sz w:val="20"/>
                <w:szCs w:val="20"/>
                <w:lang w:eastAsia="es-MX"/>
              </w:rPr>
            </w:pPr>
            <w:r>
              <w:rPr>
                <w:rFonts w:ascii="Calibri" w:hAnsi="Calibri" w:eastAsia="Times New Roman" w:cs="Times New Roman"/>
                <w:color w:val="000000"/>
                <w:sz w:val="20"/>
                <w:szCs w:val="20"/>
                <w:lang w:eastAsia="es-MX"/>
              </w:rPr>
              <w:t>*Solicitudes para asesorías de las unidades generadoras de la información                     *lista de asistencia</w:t>
            </w:r>
          </w:p>
        </w:tc>
      </w:tr>
      <w:tr w14:paraId="315098A9">
        <w:tblPrEx>
          <w:tblCellMar>
            <w:top w:w="0" w:type="dxa"/>
            <w:left w:w="70" w:type="dxa"/>
            <w:bottom w:w="0" w:type="dxa"/>
            <w:right w:w="70" w:type="dxa"/>
          </w:tblCellMar>
        </w:tblPrEx>
        <w:trPr>
          <w:trHeight w:val="3877"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315098A2">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880" w:type="dxa"/>
            <w:tcBorders>
              <w:top w:val="nil"/>
              <w:left w:val="nil"/>
              <w:bottom w:val="single" w:color="auto" w:sz="4" w:space="0"/>
              <w:right w:val="nil"/>
            </w:tcBorders>
            <w:shd w:val="clear" w:color="auto" w:fill="auto"/>
            <w:vAlign w:val="center"/>
          </w:tcPr>
          <w:p w14:paraId="315098A3">
            <w:pPr>
              <w:rPr>
                <w:rFonts w:ascii="Calibri" w:hAnsi="Calibri" w:eastAsia="Times New Roman" w:cs="Times New Roman"/>
                <w:color w:val="000000"/>
                <w:lang w:eastAsia="es-MX"/>
              </w:rPr>
            </w:pPr>
            <w:r>
              <w:rPr>
                <w:rFonts w:ascii="Calibri" w:hAnsi="Calibri" w:eastAsia="Times New Roman" w:cs="Times New Roman"/>
                <w:b/>
                <w:bCs/>
                <w:color w:val="000000"/>
                <w:lang w:eastAsia="es-MX"/>
              </w:rPr>
              <w:t>Objetivo</w:t>
            </w:r>
            <w:r>
              <w:rPr>
                <w:rFonts w:ascii="Calibri" w:hAnsi="Calibri" w:eastAsia="Times New Roman" w:cs="Times New Roman"/>
                <w:color w:val="000000"/>
                <w:lang w:eastAsia="es-MX"/>
              </w:rPr>
              <w:t>: Asesorar al 100% de las personas servidoras públicas de los archivos de trámite, de concentración y del área de correspondencia del CMAPAS</w:t>
            </w:r>
          </w:p>
        </w:tc>
        <w:tc>
          <w:tcPr>
            <w:tcW w:w="920" w:type="dxa"/>
            <w:tcBorders>
              <w:top w:val="single" w:color="auto" w:sz="4" w:space="0"/>
              <w:left w:val="nil"/>
              <w:bottom w:val="single" w:color="auto" w:sz="4" w:space="0"/>
              <w:right w:val="nil"/>
            </w:tcBorders>
            <w:shd w:val="clear" w:color="auto" w:fill="auto"/>
            <w:vAlign w:val="bottom"/>
          </w:tcPr>
          <w:p w14:paraId="315098A4">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012" w:type="dxa"/>
            <w:tcBorders>
              <w:top w:val="nil"/>
              <w:left w:val="nil"/>
              <w:bottom w:val="single" w:color="auto" w:sz="4" w:space="0"/>
              <w:right w:val="single" w:color="auto" w:sz="4" w:space="0"/>
            </w:tcBorders>
            <w:shd w:val="clear" w:color="auto" w:fill="auto"/>
            <w:vAlign w:val="bottom"/>
          </w:tcPr>
          <w:p w14:paraId="315098A5">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540" w:type="dxa"/>
            <w:tcBorders>
              <w:top w:val="nil"/>
              <w:left w:val="nil"/>
              <w:bottom w:val="single" w:color="auto" w:sz="4" w:space="0"/>
              <w:right w:val="nil"/>
            </w:tcBorders>
            <w:shd w:val="clear" w:color="auto" w:fill="auto"/>
            <w:vAlign w:val="center"/>
          </w:tcPr>
          <w:p w14:paraId="315098A6">
            <w:pPr>
              <w:rPr>
                <w:rFonts w:ascii="Calibri" w:hAnsi="Calibri" w:eastAsia="Times New Roman" w:cs="Times New Roman"/>
                <w:color w:val="000000"/>
                <w:sz w:val="18"/>
                <w:szCs w:val="18"/>
                <w:lang w:eastAsia="es-MX"/>
              </w:rPr>
            </w:pPr>
            <w:r>
              <w:rPr>
                <w:rFonts w:ascii="Calibri" w:hAnsi="Calibri" w:eastAsia="Times New Roman" w:cs="Times New Roman"/>
                <w:b/>
                <w:bCs/>
                <w:color w:val="000000"/>
                <w:sz w:val="18"/>
                <w:szCs w:val="18"/>
                <w:lang w:eastAsia="es-MX"/>
              </w:rPr>
              <w:t>Meta Programada</w:t>
            </w:r>
            <w:r>
              <w:rPr>
                <w:rFonts w:ascii="Calibri" w:hAnsi="Calibri" w:eastAsia="Times New Roman" w:cs="Times New Roman"/>
                <w:color w:val="000000"/>
                <w:sz w:val="18"/>
                <w:szCs w:val="18"/>
                <w:lang w:eastAsia="es-MX"/>
              </w:rPr>
              <w:t>: Guiar y orientar a las personas Servidoras Publicas que conforman los archivos de trámite, de concentración y al área de correspondencia así como a todo su personal</w:t>
            </w:r>
          </w:p>
        </w:tc>
        <w:tc>
          <w:tcPr>
            <w:tcW w:w="2087" w:type="dxa"/>
            <w:tcBorders>
              <w:top w:val="nil"/>
              <w:left w:val="nil"/>
              <w:bottom w:val="single" w:color="auto" w:sz="4" w:space="0"/>
              <w:right w:val="single" w:color="auto" w:sz="4" w:space="0"/>
            </w:tcBorders>
            <w:shd w:val="clear" w:color="auto" w:fill="auto"/>
            <w:noWrap/>
            <w:vAlign w:val="bottom"/>
          </w:tcPr>
          <w:p w14:paraId="315098A7">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2440" w:type="dxa"/>
            <w:tcBorders>
              <w:top w:val="nil"/>
              <w:left w:val="nil"/>
              <w:bottom w:val="single" w:color="auto" w:sz="4" w:space="0"/>
              <w:right w:val="single" w:color="auto" w:sz="4" w:space="0"/>
            </w:tcBorders>
            <w:shd w:val="clear" w:color="auto" w:fill="auto"/>
            <w:vAlign w:val="center"/>
          </w:tcPr>
          <w:p w14:paraId="315098A8">
            <w:pPr>
              <w:rPr>
                <w:rFonts w:ascii="Calibri" w:hAnsi="Calibri" w:eastAsia="Times New Roman" w:cs="Times New Roman"/>
                <w:color w:val="000000"/>
                <w:sz w:val="20"/>
                <w:szCs w:val="20"/>
                <w:lang w:eastAsia="es-MX"/>
              </w:rPr>
            </w:pPr>
            <w:r>
              <w:rPr>
                <w:rFonts w:ascii="Calibri" w:hAnsi="Calibri" w:eastAsia="Times New Roman" w:cs="Times New Roman"/>
                <w:b/>
                <w:bCs/>
                <w:color w:val="000000"/>
                <w:sz w:val="20"/>
                <w:szCs w:val="20"/>
                <w:lang w:eastAsia="es-MX"/>
              </w:rPr>
              <w:t>Cumplimiento a 20</w:t>
            </w:r>
            <w:r>
              <w:rPr>
                <w:rFonts w:hint="default" w:ascii="Calibri" w:hAnsi="Calibri" w:eastAsia="Times New Roman" w:cs="Times New Roman"/>
                <w:b/>
                <w:bCs/>
                <w:color w:val="000000"/>
                <w:sz w:val="20"/>
                <w:szCs w:val="20"/>
                <w:lang w:val="en-US" w:eastAsia="es-MX"/>
              </w:rPr>
              <w:t>25</w:t>
            </w:r>
            <w:r>
              <w:rPr>
                <w:rFonts w:ascii="Calibri" w:hAnsi="Calibri" w:eastAsia="Times New Roman" w:cs="Times New Roman"/>
                <w:color w:val="000000"/>
                <w:sz w:val="20"/>
                <w:szCs w:val="20"/>
                <w:lang w:eastAsia="es-MX"/>
              </w:rPr>
              <w:t xml:space="preserve">:  </w:t>
            </w:r>
            <w:r>
              <w:rPr>
                <w:rFonts w:hint="default" w:ascii="Calibri" w:hAnsi="Calibri" w:eastAsia="Times New Roman" w:cs="Times New Roman"/>
                <w:color w:val="000000"/>
                <w:sz w:val="20"/>
                <w:szCs w:val="20"/>
                <w:lang w:val="en-US" w:eastAsia="es-MX"/>
              </w:rPr>
              <w:t>10</w:t>
            </w:r>
            <w:r>
              <w:rPr>
                <w:rFonts w:ascii="Calibri" w:hAnsi="Calibri" w:eastAsia="Times New Roman" w:cs="Times New Roman"/>
                <w:color w:val="000000"/>
                <w:sz w:val="20"/>
                <w:szCs w:val="20"/>
                <w:lang w:eastAsia="es-MX"/>
              </w:rPr>
              <w:t xml:space="preserve">0 Personas asesoradas servidores públicos de los cuales 60 fueron mujeres y </w:t>
            </w:r>
            <w:r>
              <w:rPr>
                <w:rFonts w:hint="default" w:ascii="Calibri" w:hAnsi="Calibri" w:eastAsia="Times New Roman" w:cs="Times New Roman"/>
                <w:color w:val="000000"/>
                <w:sz w:val="20"/>
                <w:szCs w:val="20"/>
                <w:lang w:val="en-US" w:eastAsia="es-MX"/>
              </w:rPr>
              <w:t>4</w:t>
            </w:r>
            <w:r>
              <w:rPr>
                <w:rFonts w:ascii="Calibri" w:hAnsi="Calibri" w:eastAsia="Times New Roman" w:cs="Times New Roman"/>
                <w:color w:val="000000"/>
                <w:sz w:val="20"/>
                <w:szCs w:val="20"/>
                <w:lang w:eastAsia="es-MX"/>
              </w:rPr>
              <w:t>0  hombres en los siguientes temas: * organización de archivos *elaboración e integración de expedientes     *destino final de la documentación           *transferencias primarias</w:t>
            </w:r>
          </w:p>
        </w:tc>
      </w:tr>
    </w:tbl>
    <w:p w14:paraId="315098AA">
      <w:r>
        <w:rPr>
          <w:lang w:eastAsia="es-MX"/>
        </w:rPr>
        <w:drawing>
          <wp:anchor distT="0" distB="0" distL="114300" distR="114300" simplePos="0" relativeHeight="251687936" behindDoc="1" locked="0" layoutInCell="1" allowOverlap="1">
            <wp:simplePos x="0" y="0"/>
            <wp:positionH relativeFrom="page">
              <wp:align>right</wp:align>
            </wp:positionH>
            <wp:positionV relativeFrom="paragraph">
              <wp:posOffset>271780</wp:posOffset>
            </wp:positionV>
            <wp:extent cx="8058150" cy="934085"/>
            <wp:effectExtent l="0" t="0" r="0" b="0"/>
            <wp:wrapNone/>
            <wp:docPr id="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058150" cy="934085"/>
                    </a:xfrm>
                    <a:prstGeom prst="rect">
                      <a:avLst/>
                    </a:prstGeom>
                    <a:noFill/>
                    <a:ln>
                      <a:noFill/>
                    </a:ln>
                  </pic:spPr>
                </pic:pic>
              </a:graphicData>
            </a:graphic>
          </wp:anchor>
        </w:drawing>
      </w:r>
    </w:p>
    <w:p w14:paraId="315098AB"/>
    <w:p w14:paraId="315098AC"/>
    <w:p w14:paraId="315098AD"/>
    <w:p w14:paraId="315098AE"/>
    <w:p w14:paraId="315098AF"/>
    <w:p w14:paraId="315098B0">
      <w:r>
        <w:rPr>
          <w:lang w:eastAsia="es-MX"/>
        </w:rPr>
        <w:drawing>
          <wp:anchor distT="0" distB="0" distL="114300" distR="114300" simplePos="0" relativeHeight="251688960" behindDoc="0" locked="0" layoutInCell="1" allowOverlap="1">
            <wp:simplePos x="0" y="0"/>
            <wp:positionH relativeFrom="page">
              <wp:align>left</wp:align>
            </wp:positionH>
            <wp:positionV relativeFrom="paragraph">
              <wp:posOffset>0</wp:posOffset>
            </wp:positionV>
            <wp:extent cx="7829550" cy="1047750"/>
            <wp:effectExtent l="0" t="0" r="0" b="0"/>
            <wp:wrapSquare wrapText="bothSides"/>
            <wp:docPr id="30" name="Imagen 30" descr="C:\Users\aux-c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descr="C:\Users\aux-cs\Desktop\5.png"/>
                    <pic:cNvPicPr>
                      <a:picLocks noChangeAspect="1" noChangeArrowheads="1"/>
                    </pic:cNvPicPr>
                  </pic:nvPicPr>
                  <pic:blipFill>
                    <a:blip r:embed="rId5" cstate="print">
                      <a:extLst>
                        <a:ext uri="{28A0092B-C50C-407E-A947-70E740481C1C}">
                          <a14:useLocalDpi xmlns:a14="http://schemas.microsoft.com/office/drawing/2010/main" val="0"/>
                        </a:ext>
                      </a:extLst>
                    </a:blip>
                    <a:srcRect t="14194" b="14803"/>
                    <a:stretch>
                      <a:fillRect/>
                    </a:stretch>
                  </pic:blipFill>
                  <pic:spPr>
                    <a:xfrm>
                      <a:off x="0" y="0"/>
                      <a:ext cx="7829550" cy="1047750"/>
                    </a:xfrm>
                    <a:prstGeom prst="rect">
                      <a:avLst/>
                    </a:prstGeom>
                    <a:noFill/>
                    <a:ln>
                      <a:noFill/>
                    </a:ln>
                  </pic:spPr>
                </pic:pic>
              </a:graphicData>
            </a:graphic>
          </wp:anchor>
        </w:drawing>
      </w:r>
    </w:p>
    <w:tbl>
      <w:tblPr>
        <w:tblStyle w:val="3"/>
        <w:tblW w:w="10320" w:type="dxa"/>
        <w:tblInd w:w="0" w:type="dxa"/>
        <w:tblLayout w:type="autofit"/>
        <w:tblCellMar>
          <w:top w:w="0" w:type="dxa"/>
          <w:left w:w="70" w:type="dxa"/>
          <w:bottom w:w="0" w:type="dxa"/>
          <w:right w:w="70" w:type="dxa"/>
        </w:tblCellMar>
      </w:tblPr>
      <w:tblGrid>
        <w:gridCol w:w="551"/>
        <w:gridCol w:w="1880"/>
        <w:gridCol w:w="954"/>
        <w:gridCol w:w="1122"/>
        <w:gridCol w:w="1418"/>
        <w:gridCol w:w="2087"/>
        <w:gridCol w:w="2440"/>
      </w:tblGrid>
      <w:tr w14:paraId="315098B2">
        <w:tblPrEx>
          <w:tblCellMar>
            <w:top w:w="0" w:type="dxa"/>
            <w:left w:w="70" w:type="dxa"/>
            <w:bottom w:w="0" w:type="dxa"/>
            <w:right w:w="70" w:type="dxa"/>
          </w:tblCellMar>
        </w:tblPrEx>
        <w:trPr>
          <w:trHeight w:val="315" w:hRule="atLeast"/>
        </w:trPr>
        <w:tc>
          <w:tcPr>
            <w:tcW w:w="10320"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315098B1">
            <w:pPr>
              <w:rPr>
                <w:rFonts w:hint="default" w:ascii="Calibri" w:hAnsi="Calibri" w:eastAsia="Times New Roman" w:cs="Times New Roman"/>
                <w:b/>
                <w:bCs/>
                <w:color w:val="000000"/>
                <w:sz w:val="24"/>
                <w:szCs w:val="24"/>
                <w:lang w:val="en-US" w:eastAsia="es-MX"/>
              </w:rPr>
            </w:pPr>
            <w:r>
              <w:rPr>
                <w:rFonts w:ascii="Calibri" w:hAnsi="Calibri" w:eastAsia="Times New Roman" w:cs="Times New Roman"/>
                <w:b/>
                <w:bCs/>
                <w:color w:val="000000"/>
                <w:sz w:val="24"/>
                <w:szCs w:val="24"/>
                <w:lang w:eastAsia="es-MX"/>
              </w:rPr>
              <w:t xml:space="preserve">        TABLA DE RESULTADOS Y LOGROS DEL (PADA) DE ACTIVIDADES PROGRAMADAS 202</w:t>
            </w:r>
            <w:r>
              <w:rPr>
                <w:rFonts w:hint="default" w:ascii="Calibri" w:hAnsi="Calibri" w:eastAsia="Times New Roman" w:cs="Times New Roman"/>
                <w:b/>
                <w:bCs/>
                <w:color w:val="000000"/>
                <w:sz w:val="24"/>
                <w:szCs w:val="24"/>
                <w:lang w:val="en-US" w:eastAsia="es-MX"/>
              </w:rPr>
              <w:t>5</w:t>
            </w:r>
          </w:p>
        </w:tc>
      </w:tr>
      <w:tr w14:paraId="315098BA">
        <w:tblPrEx>
          <w:tblCellMar>
            <w:top w:w="0" w:type="dxa"/>
            <w:left w:w="70" w:type="dxa"/>
            <w:bottom w:w="0" w:type="dxa"/>
            <w:right w:w="70" w:type="dxa"/>
          </w:tblCellMar>
        </w:tblPrEx>
        <w:trPr>
          <w:trHeight w:val="900" w:hRule="atLeast"/>
        </w:trPr>
        <w:tc>
          <w:tcPr>
            <w:tcW w:w="441" w:type="dxa"/>
            <w:tcBorders>
              <w:top w:val="nil"/>
              <w:left w:val="single" w:color="auto" w:sz="4" w:space="0"/>
              <w:bottom w:val="single" w:color="auto" w:sz="4" w:space="0"/>
              <w:right w:val="single" w:color="auto" w:sz="4" w:space="0"/>
            </w:tcBorders>
            <w:shd w:val="clear" w:color="000000" w:fill="5B9BD5"/>
            <w:noWrap/>
            <w:vAlign w:val="bottom"/>
          </w:tcPr>
          <w:p w14:paraId="315098B3">
            <w:pPr>
              <w:rPr>
                <w:rFonts w:ascii="Calibri" w:hAnsi="Calibri" w:eastAsia="Times New Roman" w:cs="Times New Roman"/>
                <w:color w:val="000000"/>
                <w:lang w:eastAsia="es-MX"/>
              </w:rPr>
            </w:pPr>
            <w:r>
              <w:rPr>
                <w:rFonts w:ascii="Calibri" w:hAnsi="Calibri" w:eastAsia="Times New Roman" w:cs="Times New Roman"/>
                <w:color w:val="000000"/>
                <w:lang w:eastAsia="es-MX"/>
              </w:rPr>
              <w:t>NO.-</w:t>
            </w:r>
          </w:p>
        </w:tc>
        <w:tc>
          <w:tcPr>
            <w:tcW w:w="1880" w:type="dxa"/>
            <w:tcBorders>
              <w:top w:val="nil"/>
              <w:left w:val="nil"/>
              <w:bottom w:val="single" w:color="auto" w:sz="4" w:space="0"/>
              <w:right w:val="single" w:color="auto" w:sz="4" w:space="0"/>
            </w:tcBorders>
            <w:shd w:val="clear" w:color="000000" w:fill="5B9BD5"/>
            <w:noWrap/>
            <w:vAlign w:val="bottom"/>
          </w:tcPr>
          <w:p w14:paraId="315098B4">
            <w:pPr>
              <w:rPr>
                <w:rFonts w:ascii="Calibri" w:hAnsi="Calibri" w:eastAsia="Times New Roman" w:cs="Times New Roman"/>
                <w:color w:val="000000"/>
                <w:lang w:eastAsia="es-MX"/>
              </w:rPr>
            </w:pPr>
            <w:r>
              <w:rPr>
                <w:rFonts w:ascii="Calibri" w:hAnsi="Calibri" w:eastAsia="Times New Roman" w:cs="Times New Roman"/>
                <w:color w:val="000000"/>
                <w:lang w:eastAsia="es-MX"/>
              </w:rPr>
              <w:t>ACTIVIDAD</w:t>
            </w:r>
          </w:p>
        </w:tc>
        <w:tc>
          <w:tcPr>
            <w:tcW w:w="920" w:type="dxa"/>
            <w:tcBorders>
              <w:top w:val="nil"/>
              <w:left w:val="nil"/>
              <w:bottom w:val="single" w:color="auto" w:sz="4" w:space="0"/>
              <w:right w:val="single" w:color="auto" w:sz="4" w:space="0"/>
            </w:tcBorders>
            <w:shd w:val="clear" w:color="000000" w:fill="5B9BD5"/>
            <w:vAlign w:val="bottom"/>
          </w:tcPr>
          <w:p w14:paraId="315098B5">
            <w:pPr>
              <w:rPr>
                <w:rFonts w:ascii="Calibri" w:hAnsi="Calibri" w:eastAsia="Times New Roman" w:cs="Times New Roman"/>
                <w:color w:val="000000"/>
                <w:lang w:eastAsia="es-MX"/>
              </w:rPr>
            </w:pPr>
            <w:r>
              <w:rPr>
                <w:rFonts w:ascii="Calibri" w:hAnsi="Calibri" w:eastAsia="Times New Roman" w:cs="Times New Roman"/>
                <w:color w:val="000000"/>
                <w:lang w:eastAsia="es-MX"/>
              </w:rPr>
              <w:t>FECHA DE INICIO</w:t>
            </w:r>
          </w:p>
        </w:tc>
        <w:tc>
          <w:tcPr>
            <w:tcW w:w="1012" w:type="dxa"/>
            <w:tcBorders>
              <w:top w:val="nil"/>
              <w:left w:val="nil"/>
              <w:bottom w:val="single" w:color="auto" w:sz="4" w:space="0"/>
              <w:right w:val="single" w:color="auto" w:sz="4" w:space="0"/>
            </w:tcBorders>
            <w:shd w:val="clear" w:color="000000" w:fill="5B9BD5"/>
            <w:vAlign w:val="bottom"/>
          </w:tcPr>
          <w:p w14:paraId="315098B6">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FECHA DE CONCLUSION</w:t>
            </w:r>
          </w:p>
        </w:tc>
        <w:tc>
          <w:tcPr>
            <w:tcW w:w="1540" w:type="dxa"/>
            <w:tcBorders>
              <w:top w:val="nil"/>
              <w:left w:val="nil"/>
              <w:bottom w:val="single" w:color="auto" w:sz="4" w:space="0"/>
              <w:right w:val="single" w:color="auto" w:sz="4" w:space="0"/>
            </w:tcBorders>
            <w:shd w:val="clear" w:color="000000" w:fill="5B9BD5"/>
            <w:vAlign w:val="bottom"/>
          </w:tcPr>
          <w:p w14:paraId="315098B7">
            <w:pPr>
              <w:rPr>
                <w:rFonts w:ascii="Calibri" w:hAnsi="Calibri" w:eastAsia="Times New Roman" w:cs="Times New Roman"/>
                <w:color w:val="000000"/>
                <w:lang w:eastAsia="es-MX"/>
              </w:rPr>
            </w:pPr>
            <w:r>
              <w:rPr>
                <w:rFonts w:ascii="Calibri" w:hAnsi="Calibri" w:eastAsia="Times New Roman" w:cs="Times New Roman"/>
                <w:color w:val="000000"/>
                <w:lang w:eastAsia="es-MX"/>
              </w:rPr>
              <w:t>RESPONSABLE</w:t>
            </w:r>
          </w:p>
        </w:tc>
        <w:tc>
          <w:tcPr>
            <w:tcW w:w="2087" w:type="dxa"/>
            <w:tcBorders>
              <w:top w:val="nil"/>
              <w:left w:val="nil"/>
              <w:bottom w:val="single" w:color="auto" w:sz="4" w:space="0"/>
              <w:right w:val="single" w:color="auto" w:sz="4" w:space="0"/>
            </w:tcBorders>
            <w:shd w:val="clear" w:color="000000" w:fill="5B9BD5"/>
            <w:noWrap/>
            <w:vAlign w:val="bottom"/>
          </w:tcPr>
          <w:p w14:paraId="315098B8">
            <w:pPr>
              <w:rPr>
                <w:rFonts w:ascii="Calibri" w:hAnsi="Calibri" w:eastAsia="Times New Roman" w:cs="Times New Roman"/>
                <w:color w:val="000000"/>
                <w:lang w:eastAsia="es-MX"/>
              </w:rPr>
            </w:pPr>
            <w:r>
              <w:rPr>
                <w:rFonts w:ascii="Calibri" w:hAnsi="Calibri" w:eastAsia="Times New Roman" w:cs="Times New Roman"/>
                <w:color w:val="000000"/>
                <w:lang w:eastAsia="es-MX"/>
              </w:rPr>
              <w:t>INFORME</w:t>
            </w:r>
          </w:p>
        </w:tc>
        <w:tc>
          <w:tcPr>
            <w:tcW w:w="2440" w:type="dxa"/>
            <w:tcBorders>
              <w:top w:val="nil"/>
              <w:left w:val="nil"/>
              <w:bottom w:val="single" w:color="auto" w:sz="4" w:space="0"/>
              <w:right w:val="single" w:color="auto" w:sz="4" w:space="0"/>
            </w:tcBorders>
            <w:shd w:val="clear" w:color="000000" w:fill="5B9BD5"/>
            <w:noWrap/>
            <w:vAlign w:val="bottom"/>
          </w:tcPr>
          <w:p w14:paraId="315098B9">
            <w:pPr>
              <w:rPr>
                <w:rFonts w:ascii="Calibri" w:hAnsi="Calibri" w:eastAsia="Times New Roman" w:cs="Times New Roman"/>
                <w:color w:val="000000"/>
                <w:lang w:eastAsia="es-MX"/>
              </w:rPr>
            </w:pPr>
            <w:r>
              <w:rPr>
                <w:rFonts w:ascii="Calibri" w:hAnsi="Calibri" w:eastAsia="Times New Roman" w:cs="Times New Roman"/>
                <w:color w:val="000000"/>
                <w:lang w:eastAsia="es-MX"/>
              </w:rPr>
              <w:t>EVIDENCIA DOCUMENTAL</w:t>
            </w:r>
          </w:p>
        </w:tc>
      </w:tr>
      <w:tr w14:paraId="315098C2">
        <w:tblPrEx>
          <w:tblCellMar>
            <w:top w:w="0" w:type="dxa"/>
            <w:left w:w="70" w:type="dxa"/>
            <w:bottom w:w="0" w:type="dxa"/>
            <w:right w:w="70" w:type="dxa"/>
          </w:tblCellMar>
        </w:tblPrEx>
        <w:trPr>
          <w:trHeight w:val="360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315098BB">
            <w:pPr>
              <w:jc w:val="right"/>
              <w:rPr>
                <w:rFonts w:ascii="Calibri" w:hAnsi="Calibri" w:eastAsia="Times New Roman" w:cs="Times New Roman"/>
                <w:color w:val="000000"/>
                <w:lang w:eastAsia="es-MX"/>
              </w:rPr>
            </w:pPr>
            <w:r>
              <w:rPr>
                <w:rFonts w:ascii="Calibri" w:hAnsi="Calibri" w:eastAsia="Times New Roman" w:cs="Times New Roman"/>
                <w:color w:val="000000"/>
                <w:lang w:eastAsia="es-MX"/>
              </w:rPr>
              <w:t>11</w:t>
            </w:r>
          </w:p>
        </w:tc>
        <w:tc>
          <w:tcPr>
            <w:tcW w:w="1880" w:type="dxa"/>
            <w:tcBorders>
              <w:top w:val="nil"/>
              <w:left w:val="nil"/>
              <w:bottom w:val="single" w:color="auto" w:sz="4" w:space="0"/>
              <w:right w:val="single" w:color="auto" w:sz="4" w:space="0"/>
            </w:tcBorders>
            <w:shd w:val="clear" w:color="auto" w:fill="auto"/>
            <w:vAlign w:val="center"/>
          </w:tcPr>
          <w:p w14:paraId="315098BC">
            <w:pPr>
              <w:rPr>
                <w:rFonts w:ascii="Calibri" w:hAnsi="Calibri" w:eastAsia="Times New Roman" w:cs="Times New Roman"/>
                <w:color w:val="000000"/>
                <w:lang w:eastAsia="es-MX"/>
              </w:rPr>
            </w:pPr>
            <w:r>
              <w:rPr>
                <w:rFonts w:ascii="Calibri" w:hAnsi="Calibri" w:eastAsia="Times New Roman" w:cs="Times New Roman"/>
                <w:color w:val="000000"/>
                <w:lang w:eastAsia="es-MX"/>
              </w:rPr>
              <w:t>Preparación y tramitación de baja documental ante el archivo general del Estado</w:t>
            </w:r>
          </w:p>
        </w:tc>
        <w:tc>
          <w:tcPr>
            <w:tcW w:w="920" w:type="dxa"/>
            <w:tcBorders>
              <w:top w:val="nil"/>
              <w:left w:val="nil"/>
              <w:bottom w:val="nil"/>
              <w:right w:val="single" w:color="auto" w:sz="4" w:space="0"/>
            </w:tcBorders>
            <w:shd w:val="clear" w:color="auto" w:fill="auto"/>
            <w:noWrap/>
            <w:vAlign w:val="center"/>
          </w:tcPr>
          <w:p w14:paraId="315098BD">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Noviembre</w:t>
            </w:r>
          </w:p>
        </w:tc>
        <w:tc>
          <w:tcPr>
            <w:tcW w:w="1012" w:type="dxa"/>
            <w:tcBorders>
              <w:top w:val="nil"/>
              <w:left w:val="nil"/>
              <w:bottom w:val="single" w:color="auto" w:sz="4" w:space="0"/>
              <w:right w:val="single" w:color="auto" w:sz="4" w:space="0"/>
            </w:tcBorders>
            <w:shd w:val="clear" w:color="auto" w:fill="auto"/>
            <w:noWrap/>
            <w:vAlign w:val="center"/>
          </w:tcPr>
          <w:p w14:paraId="315098BE">
            <w:pPr>
              <w:rPr>
                <w:rFonts w:ascii="Calibri" w:hAnsi="Calibri" w:eastAsia="Times New Roman" w:cs="Times New Roman"/>
                <w:color w:val="000000"/>
                <w:sz w:val="16"/>
                <w:szCs w:val="16"/>
                <w:lang w:eastAsia="es-MX"/>
              </w:rPr>
            </w:pPr>
            <w:r>
              <w:rPr>
                <w:rFonts w:ascii="Calibri" w:hAnsi="Calibri" w:eastAsia="Times New Roman" w:cs="Times New Roman"/>
                <w:color w:val="000000"/>
                <w:sz w:val="16"/>
                <w:szCs w:val="16"/>
                <w:lang w:eastAsia="es-MX"/>
              </w:rPr>
              <w:t>Diciembre</w:t>
            </w:r>
          </w:p>
        </w:tc>
        <w:tc>
          <w:tcPr>
            <w:tcW w:w="1540" w:type="dxa"/>
            <w:tcBorders>
              <w:top w:val="nil"/>
              <w:left w:val="nil"/>
              <w:bottom w:val="single" w:color="auto" w:sz="4" w:space="0"/>
              <w:right w:val="single" w:color="auto" w:sz="4" w:space="0"/>
            </w:tcBorders>
            <w:shd w:val="clear" w:color="auto" w:fill="auto"/>
            <w:vAlign w:val="center"/>
          </w:tcPr>
          <w:p w14:paraId="315098BF">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 xml:space="preserve"> * Titular de la Coordinación de Archivos      * responsables del área de :  Archivo de Concentración , Archivo de trámite,  *Grupo Interdisciplinario de Archivo     *órgano de control interno</w:t>
            </w:r>
          </w:p>
        </w:tc>
        <w:tc>
          <w:tcPr>
            <w:tcW w:w="2087" w:type="dxa"/>
            <w:tcBorders>
              <w:top w:val="nil"/>
              <w:left w:val="nil"/>
              <w:bottom w:val="single" w:color="auto" w:sz="4" w:space="0"/>
              <w:right w:val="single" w:color="auto" w:sz="4" w:space="0"/>
            </w:tcBorders>
            <w:shd w:val="clear" w:color="auto" w:fill="auto"/>
            <w:vAlign w:val="center"/>
          </w:tcPr>
          <w:p w14:paraId="315098C0">
            <w:pPr>
              <w:rPr>
                <w:rFonts w:ascii="Calibri" w:hAnsi="Calibri" w:eastAsia="Times New Roman" w:cs="Times New Roman"/>
                <w:color w:val="000000"/>
                <w:sz w:val="18"/>
                <w:szCs w:val="18"/>
                <w:lang w:eastAsia="es-MX"/>
              </w:rPr>
            </w:pPr>
            <w:r>
              <w:rPr>
                <w:rFonts w:ascii="Calibri" w:hAnsi="Calibri" w:eastAsia="Times New Roman" w:cs="Times New Roman"/>
                <w:color w:val="000000"/>
                <w:sz w:val="18"/>
                <w:szCs w:val="18"/>
                <w:lang w:eastAsia="es-MX"/>
              </w:rPr>
              <w:t>No se alcanzó el 100 del proceso sin embargo un 40% ubicando y reconociendo la documentación para baja y su destino final se sentaron las bases para el proceso de baja pero aún estamos en revisión final para dejar fijo y autorizado dicho proceso con el grupo interdisciplinario de archivo del CMAPAS</w:t>
            </w:r>
          </w:p>
        </w:tc>
        <w:tc>
          <w:tcPr>
            <w:tcW w:w="2440" w:type="dxa"/>
            <w:tcBorders>
              <w:top w:val="nil"/>
              <w:left w:val="nil"/>
              <w:bottom w:val="single" w:color="auto" w:sz="4" w:space="0"/>
              <w:right w:val="single" w:color="auto" w:sz="4" w:space="0"/>
            </w:tcBorders>
            <w:shd w:val="clear" w:color="auto" w:fill="auto"/>
            <w:vAlign w:val="center"/>
          </w:tcPr>
          <w:p w14:paraId="315098C1">
            <w:pPr>
              <w:rPr>
                <w:rFonts w:ascii="Calibri" w:hAnsi="Calibri" w:eastAsia="Times New Roman" w:cs="Times New Roman"/>
                <w:color w:val="000000"/>
                <w:sz w:val="20"/>
                <w:szCs w:val="20"/>
                <w:lang w:eastAsia="es-MX"/>
              </w:rPr>
            </w:pPr>
            <w:r>
              <w:rPr>
                <w:rFonts w:ascii="Calibri" w:hAnsi="Calibri" w:eastAsia="Times New Roman" w:cs="Times New Roman"/>
                <w:color w:val="000000"/>
                <w:sz w:val="20"/>
                <w:szCs w:val="20"/>
                <w:lang w:eastAsia="es-MX"/>
              </w:rPr>
              <w:t xml:space="preserve">*Comunicaciones oficiales        *formato de inventario de baja documental           *oficio de solicitud de baja        *Ficha técnica de revaloración            *formato de revaloración de archivos  para la baja documental    </w:t>
            </w:r>
          </w:p>
        </w:tc>
      </w:tr>
      <w:tr w14:paraId="315098CA">
        <w:tblPrEx>
          <w:tblCellMar>
            <w:top w:w="0" w:type="dxa"/>
            <w:left w:w="70" w:type="dxa"/>
            <w:bottom w:w="0" w:type="dxa"/>
            <w:right w:w="70" w:type="dxa"/>
          </w:tblCellMar>
        </w:tblPrEx>
        <w:trPr>
          <w:trHeight w:val="3360" w:hRule="atLeast"/>
        </w:trPr>
        <w:tc>
          <w:tcPr>
            <w:tcW w:w="441" w:type="dxa"/>
            <w:tcBorders>
              <w:top w:val="nil"/>
              <w:left w:val="single" w:color="auto" w:sz="4" w:space="0"/>
              <w:bottom w:val="single" w:color="auto" w:sz="4" w:space="0"/>
              <w:right w:val="single" w:color="auto" w:sz="4" w:space="0"/>
            </w:tcBorders>
            <w:shd w:val="clear" w:color="auto" w:fill="auto"/>
            <w:noWrap/>
            <w:vAlign w:val="bottom"/>
          </w:tcPr>
          <w:p w14:paraId="315098C3">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880" w:type="dxa"/>
            <w:tcBorders>
              <w:top w:val="nil"/>
              <w:left w:val="nil"/>
              <w:bottom w:val="single" w:color="auto" w:sz="4" w:space="0"/>
              <w:right w:val="nil"/>
            </w:tcBorders>
            <w:shd w:val="clear" w:color="auto" w:fill="auto"/>
            <w:vAlign w:val="center"/>
          </w:tcPr>
          <w:p w14:paraId="315098C4">
            <w:pPr>
              <w:rPr>
                <w:rFonts w:ascii="Calibri" w:hAnsi="Calibri" w:eastAsia="Times New Roman" w:cs="Times New Roman"/>
                <w:color w:val="000000"/>
                <w:lang w:eastAsia="es-MX"/>
              </w:rPr>
            </w:pPr>
            <w:r>
              <w:rPr>
                <w:rFonts w:ascii="Calibri" w:hAnsi="Calibri" w:eastAsia="Times New Roman" w:cs="Times New Roman"/>
                <w:b/>
                <w:bCs/>
                <w:color w:val="000000"/>
                <w:lang w:eastAsia="es-MX"/>
              </w:rPr>
              <w:t>Objetivo</w:t>
            </w:r>
            <w:r>
              <w:rPr>
                <w:rFonts w:ascii="Calibri" w:hAnsi="Calibri" w:eastAsia="Times New Roman" w:cs="Times New Roman"/>
                <w:color w:val="000000"/>
                <w:lang w:eastAsia="es-MX"/>
              </w:rPr>
              <w:t>: Obtener el 100% de dictamen y acta de baja documental tramitada ante el archivo general del Estado de Guanajuato</w:t>
            </w:r>
          </w:p>
        </w:tc>
        <w:tc>
          <w:tcPr>
            <w:tcW w:w="920" w:type="dxa"/>
            <w:tcBorders>
              <w:top w:val="single" w:color="auto" w:sz="4" w:space="0"/>
              <w:left w:val="nil"/>
              <w:bottom w:val="single" w:color="auto" w:sz="4" w:space="0"/>
              <w:right w:val="nil"/>
            </w:tcBorders>
            <w:shd w:val="clear" w:color="auto" w:fill="auto"/>
            <w:vAlign w:val="bottom"/>
          </w:tcPr>
          <w:p w14:paraId="315098C5">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012" w:type="dxa"/>
            <w:tcBorders>
              <w:top w:val="nil"/>
              <w:left w:val="nil"/>
              <w:bottom w:val="single" w:color="auto" w:sz="4" w:space="0"/>
              <w:right w:val="single" w:color="auto" w:sz="4" w:space="0"/>
            </w:tcBorders>
            <w:shd w:val="clear" w:color="auto" w:fill="auto"/>
            <w:vAlign w:val="bottom"/>
          </w:tcPr>
          <w:p w14:paraId="315098C6">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1540" w:type="dxa"/>
            <w:tcBorders>
              <w:top w:val="nil"/>
              <w:left w:val="nil"/>
              <w:bottom w:val="single" w:color="auto" w:sz="4" w:space="0"/>
              <w:right w:val="nil"/>
            </w:tcBorders>
            <w:shd w:val="clear" w:color="auto" w:fill="auto"/>
            <w:vAlign w:val="center"/>
          </w:tcPr>
          <w:p w14:paraId="315098C7">
            <w:pPr>
              <w:rPr>
                <w:rFonts w:ascii="Calibri" w:hAnsi="Calibri" w:eastAsia="Times New Roman" w:cs="Times New Roman"/>
                <w:color w:val="000000"/>
                <w:sz w:val="18"/>
                <w:szCs w:val="18"/>
                <w:lang w:eastAsia="es-MX"/>
              </w:rPr>
            </w:pPr>
            <w:r>
              <w:rPr>
                <w:rFonts w:ascii="Calibri" w:hAnsi="Calibri" w:eastAsia="Times New Roman" w:cs="Times New Roman"/>
                <w:b/>
                <w:bCs/>
                <w:color w:val="000000"/>
                <w:sz w:val="18"/>
                <w:szCs w:val="18"/>
                <w:lang w:eastAsia="es-MX"/>
              </w:rPr>
              <w:t>Meta Programada</w:t>
            </w:r>
            <w:r>
              <w:rPr>
                <w:rFonts w:ascii="Calibri" w:hAnsi="Calibri" w:eastAsia="Times New Roman" w:cs="Times New Roman"/>
                <w:color w:val="000000"/>
                <w:sz w:val="18"/>
                <w:szCs w:val="18"/>
                <w:lang w:eastAsia="es-MX"/>
              </w:rPr>
              <w:t>: Llevar acabo ante el AGE un proceso de baja documental de expedientes con vigencias documentales vencidas conforme al  CADIDO y que carecen de valores secundarios</w:t>
            </w:r>
          </w:p>
        </w:tc>
        <w:tc>
          <w:tcPr>
            <w:tcW w:w="2087" w:type="dxa"/>
            <w:tcBorders>
              <w:top w:val="nil"/>
              <w:left w:val="nil"/>
              <w:bottom w:val="single" w:color="auto" w:sz="4" w:space="0"/>
              <w:right w:val="single" w:color="auto" w:sz="4" w:space="0"/>
            </w:tcBorders>
            <w:shd w:val="clear" w:color="auto" w:fill="auto"/>
            <w:noWrap/>
            <w:vAlign w:val="bottom"/>
          </w:tcPr>
          <w:p w14:paraId="315098C8">
            <w:pPr>
              <w:rPr>
                <w:rFonts w:ascii="Calibri" w:hAnsi="Calibri" w:eastAsia="Times New Roman" w:cs="Times New Roman"/>
                <w:color w:val="000000"/>
                <w:lang w:eastAsia="es-MX"/>
              </w:rPr>
            </w:pPr>
            <w:r>
              <w:rPr>
                <w:rFonts w:ascii="Calibri" w:hAnsi="Calibri" w:eastAsia="Times New Roman" w:cs="Times New Roman"/>
                <w:color w:val="000000"/>
                <w:lang w:eastAsia="es-MX"/>
              </w:rPr>
              <w:t> </w:t>
            </w:r>
          </w:p>
        </w:tc>
        <w:tc>
          <w:tcPr>
            <w:tcW w:w="2440" w:type="dxa"/>
            <w:tcBorders>
              <w:top w:val="nil"/>
              <w:left w:val="nil"/>
              <w:bottom w:val="single" w:color="auto" w:sz="4" w:space="0"/>
              <w:right w:val="single" w:color="auto" w:sz="4" w:space="0"/>
            </w:tcBorders>
            <w:shd w:val="clear" w:color="auto" w:fill="auto"/>
            <w:vAlign w:val="center"/>
          </w:tcPr>
          <w:p w14:paraId="315098C9">
            <w:pPr>
              <w:rPr>
                <w:rFonts w:ascii="Calibri" w:hAnsi="Calibri" w:eastAsia="Times New Roman" w:cs="Times New Roman"/>
                <w:color w:val="000000"/>
                <w:sz w:val="20"/>
                <w:szCs w:val="20"/>
                <w:lang w:eastAsia="es-MX"/>
              </w:rPr>
            </w:pPr>
            <w:r>
              <w:rPr>
                <w:rFonts w:ascii="Calibri" w:hAnsi="Calibri" w:eastAsia="Times New Roman" w:cs="Times New Roman"/>
                <w:b/>
                <w:bCs/>
                <w:color w:val="000000"/>
                <w:sz w:val="20"/>
                <w:szCs w:val="20"/>
                <w:lang w:eastAsia="es-MX"/>
              </w:rPr>
              <w:t>Cumplimiento a 202</w:t>
            </w:r>
            <w:r>
              <w:rPr>
                <w:rFonts w:hint="default" w:ascii="Calibri" w:hAnsi="Calibri" w:eastAsia="Times New Roman" w:cs="Times New Roman"/>
                <w:b/>
                <w:bCs/>
                <w:color w:val="000000"/>
                <w:sz w:val="20"/>
                <w:szCs w:val="20"/>
                <w:lang w:val="en-US" w:eastAsia="es-MX"/>
              </w:rPr>
              <w:t>5</w:t>
            </w:r>
            <w:r>
              <w:rPr>
                <w:rFonts w:ascii="Calibri" w:hAnsi="Calibri" w:eastAsia="Times New Roman" w:cs="Times New Roman"/>
                <w:color w:val="000000"/>
                <w:sz w:val="20"/>
                <w:szCs w:val="20"/>
                <w:lang w:eastAsia="es-MX"/>
              </w:rPr>
              <w:t>:   El 0% de un procedimiento gestionado ante el AGE</w:t>
            </w:r>
          </w:p>
        </w:tc>
      </w:tr>
    </w:tbl>
    <w:p w14:paraId="315098CB"/>
    <w:p w14:paraId="315098CC"/>
    <w:p w14:paraId="315098CD">
      <w:r>
        <w:rPr>
          <w:lang w:eastAsia="es-MX"/>
        </w:rPr>
        <w:drawing>
          <wp:anchor distT="0" distB="0" distL="114300" distR="114300" simplePos="0" relativeHeight="251686912" behindDoc="1" locked="0" layoutInCell="1" allowOverlap="1">
            <wp:simplePos x="0" y="0"/>
            <wp:positionH relativeFrom="page">
              <wp:align>right</wp:align>
            </wp:positionH>
            <wp:positionV relativeFrom="paragraph">
              <wp:posOffset>298450</wp:posOffset>
            </wp:positionV>
            <wp:extent cx="7972425" cy="934085"/>
            <wp:effectExtent l="0" t="0" r="9525" b="0"/>
            <wp:wrapNone/>
            <wp:docPr id="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972425" cy="934085"/>
                    </a:xfrm>
                    <a:prstGeom prst="rect">
                      <a:avLst/>
                    </a:prstGeom>
                    <a:noFill/>
                    <a:ln>
                      <a:noFill/>
                    </a:ln>
                  </pic:spPr>
                </pic:pic>
              </a:graphicData>
            </a:graphic>
          </wp:anchor>
        </w:drawing>
      </w:r>
    </w:p>
    <w:p w14:paraId="315098CE"/>
    <w:p w14:paraId="315098CF"/>
    <w:p w14:paraId="315098D0"/>
    <w:p w14:paraId="315098D1"/>
    <w:p w14:paraId="315098D2"/>
    <w:p w14:paraId="315098D3"/>
    <w:p w14:paraId="315098D4">
      <w:r>
        <w:rPr>
          <w:lang w:eastAsia="es-MX"/>
        </w:rPr>
        <w:drawing>
          <wp:anchor distT="0" distB="0" distL="114300" distR="114300" simplePos="0" relativeHeight="251689984" behindDoc="0" locked="0" layoutInCell="1" allowOverlap="1">
            <wp:simplePos x="0" y="0"/>
            <wp:positionH relativeFrom="page">
              <wp:align>left</wp:align>
            </wp:positionH>
            <wp:positionV relativeFrom="paragraph">
              <wp:posOffset>0</wp:posOffset>
            </wp:positionV>
            <wp:extent cx="7829550" cy="1047750"/>
            <wp:effectExtent l="0" t="0" r="0" b="0"/>
            <wp:wrapSquare wrapText="bothSides"/>
            <wp:docPr id="31" name="Imagen 31" descr="C:\Users\aux-c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1" descr="C:\Users\aux-cs\Desktop\5.png"/>
                    <pic:cNvPicPr>
                      <a:picLocks noChangeAspect="1" noChangeArrowheads="1"/>
                    </pic:cNvPicPr>
                  </pic:nvPicPr>
                  <pic:blipFill>
                    <a:blip r:embed="rId5" cstate="print">
                      <a:extLst>
                        <a:ext uri="{28A0092B-C50C-407E-A947-70E740481C1C}">
                          <a14:useLocalDpi xmlns:a14="http://schemas.microsoft.com/office/drawing/2010/main" val="0"/>
                        </a:ext>
                      </a:extLst>
                    </a:blip>
                    <a:srcRect t="14194" b="14803"/>
                    <a:stretch>
                      <a:fillRect/>
                    </a:stretch>
                  </pic:blipFill>
                  <pic:spPr>
                    <a:xfrm>
                      <a:off x="0" y="0"/>
                      <a:ext cx="7829550" cy="1047750"/>
                    </a:xfrm>
                    <a:prstGeom prst="rect">
                      <a:avLst/>
                    </a:prstGeom>
                    <a:noFill/>
                    <a:ln>
                      <a:noFill/>
                    </a:ln>
                  </pic:spPr>
                </pic:pic>
              </a:graphicData>
            </a:graphic>
          </wp:anchor>
        </w:drawing>
      </w:r>
    </w:p>
    <w:p w14:paraId="315098D5">
      <w:pPr>
        <w:jc w:val="center"/>
        <w:rPr>
          <w:b/>
        </w:rPr>
      </w:pPr>
      <w:r>
        <w:rPr>
          <w:b/>
        </w:rPr>
        <w:t>ABREVIATURAS</w:t>
      </w:r>
    </w:p>
    <w:p w14:paraId="315098D6">
      <w:r>
        <w:t>CMAPAS.- Comité Municipal de Agua Potable y Alcantarillado de Salamanca Gto.</w:t>
      </w:r>
    </w:p>
    <w:p w14:paraId="315098D7"/>
    <w:p w14:paraId="315098D8">
      <w:r>
        <w:t>SIA.- Sistema institucional de Archivos</w:t>
      </w:r>
    </w:p>
    <w:p w14:paraId="315098D9"/>
    <w:p w14:paraId="315098DA">
      <w:r>
        <w:t>SIPOT.- sistema de Portales de Obligación de Transparencia y acceso a la Información Pública.</w:t>
      </w:r>
    </w:p>
    <w:p w14:paraId="315098DB"/>
    <w:p w14:paraId="315098DC">
      <w:r>
        <w:t>AC.- archivo de concentración</w:t>
      </w:r>
    </w:p>
    <w:p w14:paraId="315098DD"/>
    <w:p w14:paraId="315098DE">
      <w:r>
        <w:t>ACO.- Área de correspondencia.</w:t>
      </w:r>
    </w:p>
    <w:p w14:paraId="315098DF"/>
    <w:p w14:paraId="315098E0">
      <w:r>
        <w:t>AGE.- Archivo General del Estado.</w:t>
      </w:r>
    </w:p>
    <w:p w14:paraId="315098E1"/>
    <w:p w14:paraId="315098E2">
      <w:r>
        <w:t>AT.- Archivo de Tramite.</w:t>
      </w:r>
    </w:p>
    <w:p w14:paraId="315098E3"/>
    <w:p w14:paraId="315098E4">
      <w:r>
        <w:t>CADIDO.- Catalogo de Disposición Documental.</w:t>
      </w:r>
    </w:p>
    <w:p w14:paraId="315098E5"/>
    <w:p w14:paraId="315098E6">
      <w:r>
        <w:t>DCAI.- Documentos de comprobación administrativa inmediata.</w:t>
      </w:r>
    </w:p>
    <w:p w14:paraId="315098E7"/>
    <w:p w14:paraId="315098E8">
      <w:r>
        <w:t>GIA.- Grupo Interdisciplinario de Archivos.</w:t>
      </w:r>
    </w:p>
    <w:p w14:paraId="315098E9"/>
    <w:p w14:paraId="315098EA">
      <w:r>
        <w:t>IAC-PADA.- Informe anual de Cumplimiento del programa Anual de Desarrollo Archivístico.</w:t>
      </w:r>
    </w:p>
    <w:p w14:paraId="315098EB"/>
    <w:p w14:paraId="315098EC">
      <w:r>
        <w:t>RAC.- Responsable de archivo de Concentración.</w:t>
      </w:r>
    </w:p>
    <w:p w14:paraId="315098ED"/>
    <w:p w14:paraId="315098EE">
      <w:r>
        <w:t>RAT’S.- Responsables de archivo de Tramite-</w:t>
      </w:r>
    </w:p>
    <w:p w14:paraId="315098EF"/>
    <w:p w14:paraId="315098F0">
      <w:pPr>
        <w:jc w:val="both"/>
      </w:pPr>
      <w:r>
        <w:t>El presente informe Anual de Cumplimiento del Programa Anual de Desarrollo Archivístico 202</w:t>
      </w:r>
      <w:r>
        <w:rPr>
          <w:rFonts w:hint="default"/>
          <w:lang w:val="es-MX"/>
        </w:rPr>
        <w:t>5</w:t>
      </w:r>
      <w:bookmarkStart w:id="0" w:name="_GoBack"/>
      <w:bookmarkEnd w:id="0"/>
      <w:r>
        <w:t xml:space="preserve"> del Comité Municipal de Agua Potable y Alcantarillado de Salamanca Guanajuato (CMAPAS), SE ELABORO POR EL Área Coordinadora de Archivos y se publicara conforme al artículo 27  de la Ley de Archivos del Estado de Guanajuato.</w:t>
      </w:r>
    </w:p>
    <w:p w14:paraId="315098F1"/>
    <w:p w14:paraId="315098F2">
      <w:pPr>
        <w:jc w:val="center"/>
        <w:rPr>
          <w:b/>
        </w:rPr>
      </w:pPr>
      <w:r>
        <w:rPr>
          <w:rFonts w:hint="default"/>
          <w:lang w:val="es-MX"/>
        </w:rPr>
        <w:t xml:space="preserve">                    </w:t>
      </w:r>
      <w:r>
        <w:t xml:space="preserve">                                                                                                                  </w:t>
      </w:r>
      <w:r>
        <w:rPr>
          <w:b/>
        </w:rPr>
        <w:t xml:space="preserve">    V0/B Y REVISO</w:t>
      </w:r>
    </w:p>
    <w:p w14:paraId="315098F3">
      <w:pPr>
        <w:tabs>
          <w:tab w:val="left" w:pos="1410"/>
        </w:tabs>
        <w:rPr>
          <w:b/>
        </w:rPr>
      </w:pPr>
      <w:r>
        <w:rPr>
          <w:b/>
        </w:rPr>
        <w:t xml:space="preserve">                     ELABORO</w:t>
      </w:r>
    </w:p>
    <w:p w14:paraId="315098F4"/>
    <w:p w14:paraId="315098F5">
      <w:r>
        <w:t>_____________________________                                                     ________________________________</w:t>
      </w:r>
    </w:p>
    <w:p w14:paraId="315098F6">
      <w:pPr>
        <w:rPr>
          <w:b/>
        </w:rPr>
      </w:pPr>
      <w:r>
        <w:t xml:space="preserve">     </w:t>
      </w:r>
      <w:r>
        <w:rPr>
          <w:b/>
        </w:rPr>
        <w:t>LIC.PAOLA GOMEZ DELGADO                                                                      LIC.ULISES BANDA CORONADO</w:t>
      </w:r>
    </w:p>
    <w:p w14:paraId="315098F7">
      <w:pPr>
        <w:tabs>
          <w:tab w:val="left" w:pos="5985"/>
        </w:tabs>
        <w:rPr>
          <w:b/>
        </w:rPr>
      </w:pPr>
      <w:r>
        <w:rPr>
          <w:lang w:eastAsia="es-MX"/>
        </w:rPr>
        <w:drawing>
          <wp:anchor distT="0" distB="0" distL="114300" distR="114300" simplePos="0" relativeHeight="251691008" behindDoc="1" locked="0" layoutInCell="1" allowOverlap="1">
            <wp:simplePos x="0" y="0"/>
            <wp:positionH relativeFrom="page">
              <wp:align>right</wp:align>
            </wp:positionH>
            <wp:positionV relativeFrom="paragraph">
              <wp:posOffset>196850</wp:posOffset>
            </wp:positionV>
            <wp:extent cx="7972425" cy="934085"/>
            <wp:effectExtent l="0" t="0" r="9525" b="0"/>
            <wp:wrapNone/>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7972425" cy="934085"/>
                    </a:xfrm>
                    <a:prstGeom prst="rect">
                      <a:avLst/>
                    </a:prstGeom>
                    <a:noFill/>
                    <a:ln>
                      <a:noFill/>
                    </a:ln>
                  </pic:spPr>
                </pic:pic>
              </a:graphicData>
            </a:graphic>
          </wp:anchor>
        </w:drawing>
      </w:r>
      <w:r>
        <w:rPr>
          <w:b/>
        </w:rPr>
        <w:t>COORDINADORA DE ARCHIVOS DEL</w:t>
      </w:r>
      <w:r>
        <w:rPr>
          <w:b/>
        </w:rPr>
        <w:tab/>
      </w:r>
      <w:r>
        <w:rPr>
          <w:b/>
        </w:rPr>
        <w:t xml:space="preserve">            PRESIDENTE DEL CMAPAS</w:t>
      </w:r>
    </w:p>
    <w:p w14:paraId="315098F8">
      <w:pPr>
        <w:rPr>
          <w:b/>
        </w:rPr>
      </w:pPr>
      <w:r>
        <w:rPr>
          <w:b/>
        </w:rPr>
        <w:t xml:space="preserve">                        CMAPAS</w:t>
      </w:r>
    </w:p>
    <w:p w14:paraId="315098F9"/>
    <w:p w14:paraId="315098FA"/>
    <w:p w14:paraId="315098FB"/>
    <w:p w14:paraId="315098FC"/>
    <w:p w14:paraId="315098FD"/>
    <w:p w14:paraId="315098FE"/>
    <w:p w14:paraId="315098FF"/>
    <w:p w14:paraId="31509900"/>
    <w:p w14:paraId="31509901"/>
    <w:p w14:paraId="31509902"/>
    <w:p w14:paraId="31509903"/>
    <w:p w14:paraId="31509904"/>
    <w:sectPr>
      <w:footerReference r:id="rId3" w:type="default"/>
      <w:pgSz w:w="12240" w:h="15840"/>
      <w:pgMar w:top="1418"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09949">
    <w:pPr>
      <w:pStyle w:val="9"/>
    </w:pPr>
  </w:p>
  <w:p w14:paraId="3150994A">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EE1D7A"/>
    <w:multiLevelType w:val="multilevel"/>
    <w:tmpl w:val="23EE1D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D8D42AC"/>
    <w:multiLevelType w:val="multilevel"/>
    <w:tmpl w:val="5D8D42AC"/>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cumentProtection w:enforcement="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8A3"/>
    <w:rsid w:val="00063D63"/>
    <w:rsid w:val="000D1C2F"/>
    <w:rsid w:val="000E2D7D"/>
    <w:rsid w:val="000E7FEC"/>
    <w:rsid w:val="001420D1"/>
    <w:rsid w:val="00143055"/>
    <w:rsid w:val="00165D6C"/>
    <w:rsid w:val="001A2E0A"/>
    <w:rsid w:val="001E319F"/>
    <w:rsid w:val="001F3D88"/>
    <w:rsid w:val="00204425"/>
    <w:rsid w:val="00223333"/>
    <w:rsid w:val="002352CE"/>
    <w:rsid w:val="0028116E"/>
    <w:rsid w:val="00317C41"/>
    <w:rsid w:val="00331CBC"/>
    <w:rsid w:val="003A4344"/>
    <w:rsid w:val="003F1504"/>
    <w:rsid w:val="00417CC9"/>
    <w:rsid w:val="004565CD"/>
    <w:rsid w:val="00471589"/>
    <w:rsid w:val="00482D77"/>
    <w:rsid w:val="004C6FC5"/>
    <w:rsid w:val="004E0162"/>
    <w:rsid w:val="0051363A"/>
    <w:rsid w:val="0057166B"/>
    <w:rsid w:val="00690A58"/>
    <w:rsid w:val="006E1D20"/>
    <w:rsid w:val="00730001"/>
    <w:rsid w:val="00737153"/>
    <w:rsid w:val="007807C5"/>
    <w:rsid w:val="007C68C2"/>
    <w:rsid w:val="007E64EB"/>
    <w:rsid w:val="008C7568"/>
    <w:rsid w:val="008D1162"/>
    <w:rsid w:val="00911768"/>
    <w:rsid w:val="009201F3"/>
    <w:rsid w:val="00952013"/>
    <w:rsid w:val="009658A3"/>
    <w:rsid w:val="00987CAE"/>
    <w:rsid w:val="009F2106"/>
    <w:rsid w:val="00A1654A"/>
    <w:rsid w:val="00A23D20"/>
    <w:rsid w:val="00A5082C"/>
    <w:rsid w:val="00A846D6"/>
    <w:rsid w:val="00BB2E81"/>
    <w:rsid w:val="00BF4DB5"/>
    <w:rsid w:val="00C20C05"/>
    <w:rsid w:val="00CE5362"/>
    <w:rsid w:val="00D1160E"/>
    <w:rsid w:val="00D50F87"/>
    <w:rsid w:val="00D730D7"/>
    <w:rsid w:val="00DB3BE8"/>
    <w:rsid w:val="00DB63B5"/>
    <w:rsid w:val="00E30DE4"/>
    <w:rsid w:val="00EC0FBA"/>
    <w:rsid w:val="00F12B22"/>
    <w:rsid w:val="00FC1B24"/>
    <w:rsid w:val="04911B83"/>
    <w:rsid w:val="28334DB9"/>
    <w:rsid w:val="6C815010"/>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rPr>
      <w:rFonts w:asciiTheme="minorHAnsi" w:hAnsiTheme="minorHAnsi" w:eastAsiaTheme="minorHAnsi" w:cstheme="minorBidi"/>
      <w:sz w:val="22"/>
      <w:szCs w:val="22"/>
      <w:lang w:val="es-MX"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annotation subject"/>
    <w:basedOn w:val="6"/>
    <w:next w:val="6"/>
    <w:link w:val="15"/>
    <w:semiHidden/>
    <w:unhideWhenUsed/>
    <w:qFormat/>
    <w:uiPriority w:val="99"/>
    <w:rPr>
      <w:b/>
      <w:bCs/>
    </w:rPr>
  </w:style>
  <w:style w:type="paragraph" w:styleId="6">
    <w:name w:val="annotation text"/>
    <w:basedOn w:val="1"/>
    <w:link w:val="14"/>
    <w:semiHidden/>
    <w:unhideWhenUsed/>
    <w:uiPriority w:val="99"/>
    <w:rPr>
      <w:sz w:val="20"/>
      <w:szCs w:val="20"/>
    </w:rPr>
  </w:style>
  <w:style w:type="paragraph" w:styleId="7">
    <w:name w:val="Balloon Text"/>
    <w:basedOn w:val="1"/>
    <w:link w:val="10"/>
    <w:semiHidden/>
    <w:unhideWhenUsed/>
    <w:uiPriority w:val="99"/>
    <w:rPr>
      <w:rFonts w:ascii="Segoe UI" w:hAnsi="Segoe UI" w:cs="Segoe UI"/>
      <w:sz w:val="18"/>
      <w:szCs w:val="18"/>
    </w:rPr>
  </w:style>
  <w:style w:type="paragraph" w:styleId="8">
    <w:name w:val="header"/>
    <w:basedOn w:val="1"/>
    <w:link w:val="11"/>
    <w:unhideWhenUsed/>
    <w:uiPriority w:val="99"/>
    <w:pPr>
      <w:tabs>
        <w:tab w:val="center" w:pos="4419"/>
        <w:tab w:val="right" w:pos="8838"/>
      </w:tabs>
    </w:pPr>
  </w:style>
  <w:style w:type="paragraph" w:styleId="9">
    <w:name w:val="footer"/>
    <w:basedOn w:val="1"/>
    <w:link w:val="12"/>
    <w:unhideWhenUsed/>
    <w:uiPriority w:val="99"/>
    <w:pPr>
      <w:tabs>
        <w:tab w:val="center" w:pos="4419"/>
        <w:tab w:val="right" w:pos="8838"/>
      </w:tabs>
    </w:pPr>
  </w:style>
  <w:style w:type="character" w:customStyle="1" w:styleId="10">
    <w:name w:val="Texto de globo Car"/>
    <w:basedOn w:val="2"/>
    <w:link w:val="7"/>
    <w:semiHidden/>
    <w:uiPriority w:val="99"/>
    <w:rPr>
      <w:rFonts w:ascii="Segoe UI" w:hAnsi="Segoe UI" w:cs="Segoe UI"/>
      <w:sz w:val="18"/>
      <w:szCs w:val="18"/>
    </w:rPr>
  </w:style>
  <w:style w:type="character" w:customStyle="1" w:styleId="11">
    <w:name w:val="Encabezado Car"/>
    <w:basedOn w:val="2"/>
    <w:link w:val="8"/>
    <w:uiPriority w:val="99"/>
  </w:style>
  <w:style w:type="character" w:customStyle="1" w:styleId="12">
    <w:name w:val="Pie de página Car"/>
    <w:basedOn w:val="2"/>
    <w:link w:val="9"/>
    <w:uiPriority w:val="99"/>
  </w:style>
  <w:style w:type="paragraph" w:styleId="13">
    <w:name w:val="List Paragraph"/>
    <w:basedOn w:val="1"/>
    <w:qFormat/>
    <w:uiPriority w:val="34"/>
    <w:pPr>
      <w:ind w:left="720"/>
      <w:contextualSpacing/>
    </w:pPr>
  </w:style>
  <w:style w:type="character" w:customStyle="1" w:styleId="14">
    <w:name w:val="Texto comentario Car"/>
    <w:basedOn w:val="2"/>
    <w:link w:val="6"/>
    <w:semiHidden/>
    <w:uiPriority w:val="99"/>
    <w:rPr>
      <w:sz w:val="20"/>
      <w:szCs w:val="20"/>
    </w:rPr>
  </w:style>
  <w:style w:type="character" w:customStyle="1" w:styleId="15">
    <w:name w:val="Asunto del comentario Car"/>
    <w:basedOn w:val="14"/>
    <w:link w:val="5"/>
    <w:semiHidden/>
    <w:uiPriority w:val="99"/>
    <w:rPr>
      <w:b/>
      <w:bCs/>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3022</Words>
  <Characters>16624</Characters>
  <Lines>138</Lines>
  <Paragraphs>39</Paragraphs>
  <TotalTime>329</TotalTime>
  <ScaleCrop>false</ScaleCrop>
  <LinksUpToDate>false</LinksUpToDate>
  <CharactersWithSpaces>19607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2025-01-31T20:05:00Z</dcterms:created>
  <dc:creator>Archivo</dc:creator>
  <cp:lastModifiedBy>Paola Gómez Delgado</cp:lastModifiedBy>
  <cp:lastPrinted>2025-01-31T20:19:00Z</cp:lastPrinted>
  <dcterms:modified xsi:type="dcterms:W3CDTF">2026-03-06T21:33:50Z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2F77B88757C64E49BF24264556C41A92_12</vt:lpwstr>
  </property>
</Properties>
</file>