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EF" w:rsidRDefault="005D1DEF" w:rsidP="005D1DEF"/>
    <w:p w:rsidR="005D1DEF" w:rsidRDefault="005D1DEF" w:rsidP="005D1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A7C7A" w:rsidRDefault="00CA7C7A" w:rsidP="00CA7C7A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4"/>
          <w:lang w:eastAsia="es-MX"/>
        </w:rPr>
      </w:pPr>
      <w:r w:rsidRPr="00CA7C7A">
        <w:rPr>
          <w:rFonts w:ascii="Arial" w:eastAsia="Times New Roman" w:hAnsi="Arial" w:cs="Arial"/>
          <w:b/>
          <w:i/>
          <w:szCs w:val="24"/>
          <w:lang w:eastAsia="es-MX"/>
        </w:rPr>
        <w:t xml:space="preserve">CMAPAS INICIA CAMPAÑA DE DESCUENTO PARA </w:t>
      </w:r>
    </w:p>
    <w:p w:rsidR="005D1DEF" w:rsidRDefault="00CA7C7A" w:rsidP="00CA7C7A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4"/>
          <w:lang w:eastAsia="es-MX"/>
        </w:rPr>
      </w:pPr>
      <w:r w:rsidRPr="00CA7C7A">
        <w:rPr>
          <w:rFonts w:ascii="Arial" w:eastAsia="Times New Roman" w:hAnsi="Arial" w:cs="Arial"/>
          <w:b/>
          <w:i/>
          <w:szCs w:val="24"/>
          <w:lang w:eastAsia="es-MX"/>
        </w:rPr>
        <w:t>PENSIONADOS-JUBILADOS-INAPAM</w:t>
      </w:r>
    </w:p>
    <w:p w:rsidR="00CA7C7A" w:rsidRDefault="00CA7C7A" w:rsidP="00CA7C7A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4"/>
          <w:lang w:eastAsia="es-MX"/>
        </w:rPr>
      </w:pPr>
    </w:p>
    <w:p w:rsidR="00CA7C7A" w:rsidRPr="009A4928" w:rsidRDefault="00CA7C7A" w:rsidP="009A4928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eastAsia="Times New Roman" w:cs="Arial"/>
          <w:i/>
          <w:sz w:val="18"/>
          <w:szCs w:val="18"/>
          <w:lang w:eastAsia="es-MX"/>
        </w:rPr>
      </w:pPr>
      <w:r w:rsidRPr="009A4928">
        <w:rPr>
          <w:rFonts w:eastAsia="Times New Roman" w:cs="Arial"/>
          <w:i/>
          <w:sz w:val="18"/>
          <w:szCs w:val="18"/>
          <w:lang w:eastAsia="es-MX"/>
        </w:rPr>
        <w:t>El trámite se podrá realizar a través de la plataforma o de manera presencial</w:t>
      </w:r>
    </w:p>
    <w:p w:rsidR="009A4928" w:rsidRPr="009A4928" w:rsidRDefault="009A4928" w:rsidP="009A4928">
      <w:pPr>
        <w:pStyle w:val="Prrafodelista"/>
        <w:numPr>
          <w:ilvl w:val="0"/>
          <w:numId w:val="5"/>
        </w:numPr>
        <w:jc w:val="right"/>
        <w:rPr>
          <w:rFonts w:cs="Arial"/>
          <w:i/>
          <w:sz w:val="18"/>
          <w:szCs w:val="18"/>
        </w:rPr>
      </w:pPr>
      <w:r w:rsidRPr="009A4928">
        <w:rPr>
          <w:rFonts w:cs="Arial"/>
          <w:i/>
          <w:sz w:val="18"/>
          <w:szCs w:val="18"/>
        </w:rPr>
        <w:t>La Campaña INSEN empieza el 1 de enero y concluye el 28 de febrero del año que entra.</w:t>
      </w:r>
    </w:p>
    <w:p w:rsidR="009A4928" w:rsidRPr="009A4928" w:rsidRDefault="009A4928" w:rsidP="009A4928">
      <w:pPr>
        <w:pStyle w:val="Prrafodelista"/>
        <w:spacing w:after="0" w:line="240" w:lineRule="auto"/>
        <w:jc w:val="center"/>
        <w:rPr>
          <w:rFonts w:eastAsia="Times New Roman" w:cs="Arial"/>
          <w:i/>
          <w:sz w:val="18"/>
          <w:szCs w:val="24"/>
          <w:lang w:eastAsia="es-MX"/>
        </w:rPr>
      </w:pPr>
    </w:p>
    <w:p w:rsidR="005D1DEF" w:rsidRDefault="005D1DEF" w:rsidP="005D1D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D1DEF" w:rsidRDefault="005D1DEF" w:rsidP="005D1D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A7C7A" w:rsidRPr="009A4928" w:rsidRDefault="00144E71" w:rsidP="009A4928">
      <w:pPr>
        <w:pStyle w:val="Sinespaciado"/>
        <w:spacing w:line="360" w:lineRule="auto"/>
        <w:jc w:val="both"/>
        <w:rPr>
          <w:lang w:eastAsia="es-MX"/>
        </w:rPr>
      </w:pPr>
      <w:r>
        <w:rPr>
          <w:rFonts w:ascii="Arial" w:hAnsi="Arial"/>
          <w:b/>
          <w:lang w:eastAsia="es-MX"/>
        </w:rPr>
        <w:t>Salamanca, Gto., 5 de enero</w:t>
      </w:r>
      <w:r w:rsidR="00FD07DF">
        <w:rPr>
          <w:rFonts w:ascii="Arial" w:hAnsi="Arial"/>
          <w:b/>
          <w:lang w:eastAsia="es-MX"/>
        </w:rPr>
        <w:t xml:space="preserve"> 2023</w:t>
      </w:r>
      <w:bookmarkStart w:id="0" w:name="_GoBack"/>
      <w:bookmarkEnd w:id="0"/>
      <w:r w:rsidR="00B75724">
        <w:rPr>
          <w:rFonts w:ascii="Arial" w:hAnsi="Arial"/>
          <w:b/>
          <w:lang w:eastAsia="es-MX"/>
        </w:rPr>
        <w:t xml:space="preserve"> </w:t>
      </w:r>
      <w:r w:rsidR="00CA7C7A">
        <w:rPr>
          <w:rFonts w:ascii="Arial" w:hAnsi="Arial"/>
          <w:lang w:eastAsia="es-MX"/>
        </w:rPr>
        <w:t xml:space="preserve"> </w:t>
      </w:r>
      <w:r w:rsidR="009A4928" w:rsidRPr="009A4928">
        <w:rPr>
          <w:lang w:eastAsia="es-MX"/>
        </w:rPr>
        <w:t xml:space="preserve">Con un padrón aproximado de 8 mil 114 cuentas el Comité Municipal de Agua Potable y Alcantarillado de Salamanca inició este 1 de enero hasta el 28 de febrero, </w:t>
      </w:r>
      <w:r w:rsidR="00CA7C7A" w:rsidRPr="009A4928">
        <w:rPr>
          <w:lang w:eastAsia="es-MX"/>
        </w:rPr>
        <w:t>el trámite de descuento en los servicios de agua potable, alcantarillado y saneamiento a usuarios de la tercera edad, pensionados o jubilados</w:t>
      </w:r>
      <w:r w:rsidR="009A4928" w:rsidRPr="009A4928">
        <w:rPr>
          <w:lang w:eastAsia="es-MX"/>
        </w:rPr>
        <w:t>.</w:t>
      </w:r>
    </w:p>
    <w:p w:rsidR="00F811CD" w:rsidRPr="009A4928" w:rsidRDefault="00CA7C7A" w:rsidP="009A4928">
      <w:pPr>
        <w:pStyle w:val="Sinespaciado"/>
        <w:spacing w:line="360" w:lineRule="auto"/>
        <w:jc w:val="both"/>
      </w:pPr>
      <w:r w:rsidRPr="009A4928">
        <w:t>El Licenciado Ulises Banda Coronado</w:t>
      </w:r>
      <w:r w:rsidR="00F811CD" w:rsidRPr="009A4928">
        <w:t xml:space="preserve"> presidente del Consejo Directivo del CMAPAS,</w:t>
      </w:r>
      <w:r w:rsidRPr="009A4928">
        <w:t xml:space="preserve"> explicó que con el objetivo de facilitar el trámite y para comodidad de los usuarios al evitar el tiempo de espero en fila, el trámite podrá realizarse a través </w:t>
      </w:r>
      <w:r w:rsidR="00F811CD" w:rsidRPr="009A4928">
        <w:t xml:space="preserve">de la página de internet en la dirección </w:t>
      </w:r>
      <w:r w:rsidR="009A4928">
        <w:rPr>
          <w:b/>
          <w:i/>
        </w:rPr>
        <w:t>http://cmapas</w:t>
      </w:r>
      <w:r w:rsidR="00F811CD" w:rsidRPr="009A4928">
        <w:rPr>
          <w:b/>
          <w:i/>
        </w:rPr>
        <w:t>.gob.mx/portal/insen</w:t>
      </w:r>
      <w:r w:rsidR="00F811CD" w:rsidRPr="009A4928">
        <w:t xml:space="preserve"> o bien </w:t>
      </w:r>
      <w:r w:rsidR="00F811CD" w:rsidRPr="00100EF5">
        <w:rPr>
          <w:b/>
        </w:rPr>
        <w:t>si prefieren hacerlo de manera presencial</w:t>
      </w:r>
      <w:r w:rsidR="00F811CD" w:rsidRPr="009A4928">
        <w:t xml:space="preserve"> hay personal dispuesto exclusivamente para brindar este servicio.</w:t>
      </w:r>
    </w:p>
    <w:p w:rsidR="00B75724" w:rsidRPr="009A4928" w:rsidRDefault="00F811CD" w:rsidP="009A4928">
      <w:pPr>
        <w:pStyle w:val="Sinespaciado"/>
        <w:spacing w:line="360" w:lineRule="auto"/>
        <w:jc w:val="both"/>
      </w:pPr>
      <w:r w:rsidRPr="009A4928">
        <w:t>Esta prestación consiste en un descuento</w:t>
      </w:r>
      <w:r w:rsidR="00B75724" w:rsidRPr="009A4928">
        <w:t xml:space="preserve"> del 20% que se otorga  a las personas jubiladas, pensionadas, de la tercera edad (a partir de los 60 años de eda</w:t>
      </w:r>
      <w:r w:rsidRPr="009A4928">
        <w:t>d) o con capacidades diferentes; d</w:t>
      </w:r>
      <w:r w:rsidR="00B75724" w:rsidRPr="009A4928">
        <w:t>escuento que se aplica</w:t>
      </w:r>
      <w:r w:rsidRPr="009A4928">
        <w:t>rá</w:t>
      </w:r>
      <w:r w:rsidR="00B75724" w:rsidRPr="009A4928">
        <w:t xml:space="preserve"> al momento en que se realicen los pagos mensuales corre</w:t>
      </w:r>
      <w:r w:rsidRPr="009A4928">
        <w:t xml:space="preserve">spondientes en el domicilio que habite el beneficiario y </w:t>
      </w:r>
      <w:r w:rsidR="00B75724" w:rsidRPr="009A4928">
        <w:t>exclusivamente para el ag</w:t>
      </w:r>
      <w:r w:rsidRPr="009A4928">
        <w:t xml:space="preserve">ua de uso doméstico, cabe destacar que el </w:t>
      </w:r>
      <w:r w:rsidR="00B75724" w:rsidRPr="009A4928">
        <w:t>descuento se hará sobre un consumo máximo de 25 m3 mensuales</w:t>
      </w:r>
      <w:r w:rsidRPr="009A4928">
        <w:t>.</w:t>
      </w:r>
      <w:r w:rsidR="00B75724" w:rsidRPr="009A4928">
        <w:t xml:space="preserve"> </w:t>
      </w:r>
    </w:p>
    <w:p w:rsidR="005D1DEF" w:rsidRDefault="00F811CD" w:rsidP="008D628F">
      <w:pPr>
        <w:pStyle w:val="Sinespaciado"/>
        <w:spacing w:line="360" w:lineRule="auto"/>
        <w:jc w:val="both"/>
      </w:pPr>
      <w:r w:rsidRPr="009A4928">
        <w:t>Es importante resaltar que si el trámite se realiza  de manera presencial, el beneficiario debe cumplir con los siguientes requisitos:</w:t>
      </w:r>
      <w:r w:rsidR="008D628F">
        <w:t xml:space="preserve"> </w:t>
      </w:r>
      <w:r w:rsidR="00B75724" w:rsidRPr="009A4928">
        <w:t>Correo electrónico</w:t>
      </w:r>
      <w:r w:rsidR="008D628F">
        <w:t>, p</w:t>
      </w:r>
      <w:r w:rsidR="00B75724" w:rsidRPr="009A4928">
        <w:t>redial con número oficial vigente</w:t>
      </w:r>
      <w:r w:rsidR="008D628F">
        <w:t>, i</w:t>
      </w:r>
      <w:r w:rsidR="00B75724" w:rsidRPr="009A4928">
        <w:t>dentificación vigente</w:t>
      </w:r>
      <w:r w:rsidR="008D628F">
        <w:t xml:space="preserve">, </w:t>
      </w:r>
      <w:r w:rsidR="00B75724" w:rsidRPr="009A4928">
        <w:t>CURP</w:t>
      </w:r>
      <w:r w:rsidR="008D628F">
        <w:t xml:space="preserve"> y d</w:t>
      </w:r>
      <w:r w:rsidR="00B75724" w:rsidRPr="009A4928">
        <w:t>ocumento que acredite pensión, jubilación</w:t>
      </w:r>
      <w:r w:rsidR="008D628F">
        <w:t xml:space="preserve">; y </w:t>
      </w:r>
      <w:r w:rsidRPr="009A4928">
        <w:t>en caso de que se realice a través del portal del CMAPAS,</w:t>
      </w:r>
      <w:r w:rsidR="008D628F">
        <w:t xml:space="preserve"> son los mismos requisitos además de la f</w:t>
      </w:r>
      <w:r w:rsidRPr="009A4928">
        <w:t>oto de supervivencia con cartulina que indique fecha del día que envía los documentos.</w:t>
      </w:r>
    </w:p>
    <w:p w:rsidR="00745626" w:rsidRPr="008857BA" w:rsidRDefault="00745626" w:rsidP="00745626">
      <w:pPr>
        <w:pStyle w:val="Sinespaciado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t xml:space="preserve">El trámite del descuento en caso de realizarse de manera presencial puede ser en cualquiera de los tres edificios administrativos ubicados en: </w:t>
      </w:r>
      <w:r>
        <w:rPr>
          <w:rFonts w:ascii="Arial" w:hAnsi="Arial" w:cs="Arial"/>
          <w:bCs/>
          <w:sz w:val="18"/>
          <w:szCs w:val="18"/>
        </w:rPr>
        <w:t>Bulevar</w:t>
      </w:r>
      <w:r w:rsidRPr="008857B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Rinconada de San Pedro #902, Conjunto Habitacional Rinconada de San Pedro</w:t>
      </w:r>
      <w:r w:rsidRPr="008857BA">
        <w:rPr>
          <w:rFonts w:ascii="Arial" w:hAnsi="Arial" w:cs="Arial"/>
          <w:bCs/>
          <w:sz w:val="18"/>
          <w:szCs w:val="18"/>
        </w:rPr>
        <w:t xml:space="preserve"> (INFONAVIT 2)</w:t>
      </w:r>
      <w:r>
        <w:rPr>
          <w:rFonts w:ascii="Arial" w:hAnsi="Arial" w:cs="Arial"/>
          <w:bCs/>
          <w:sz w:val="18"/>
          <w:szCs w:val="18"/>
        </w:rPr>
        <w:t>, Guerrero #104, Zona Centro y Naranjos #101, Col. Bellavista</w:t>
      </w:r>
    </w:p>
    <w:p w:rsidR="00745626" w:rsidRPr="009A4928" w:rsidRDefault="00745626" w:rsidP="008D628F">
      <w:pPr>
        <w:pStyle w:val="Sinespaciado"/>
        <w:spacing w:line="360" w:lineRule="auto"/>
        <w:jc w:val="both"/>
        <w:rPr>
          <w:lang w:eastAsia="es-MX"/>
        </w:rPr>
      </w:pPr>
    </w:p>
    <w:p w:rsidR="004000E3" w:rsidRPr="009A4928" w:rsidRDefault="004000E3" w:rsidP="009A4928">
      <w:pPr>
        <w:pStyle w:val="Sinespaciado"/>
        <w:spacing w:line="360" w:lineRule="auto"/>
        <w:jc w:val="both"/>
      </w:pPr>
    </w:p>
    <w:sectPr w:rsidR="004000E3" w:rsidRPr="009A4928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8B" w:rsidRDefault="00962A8B">
      <w:pPr>
        <w:spacing w:after="0" w:line="240" w:lineRule="auto"/>
      </w:pPr>
      <w:r>
        <w:separator/>
      </w:r>
    </w:p>
  </w:endnote>
  <w:endnote w:type="continuationSeparator" w:id="0">
    <w:p w:rsidR="00962A8B" w:rsidRDefault="0096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5E29BF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3FA0978" wp14:editId="3A4A103E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8B" w:rsidRDefault="00962A8B">
      <w:pPr>
        <w:spacing w:after="0" w:line="240" w:lineRule="auto"/>
      </w:pPr>
      <w:r>
        <w:separator/>
      </w:r>
    </w:p>
  </w:footnote>
  <w:footnote w:type="continuationSeparator" w:id="0">
    <w:p w:rsidR="00962A8B" w:rsidRDefault="0096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5E29BF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03F628" wp14:editId="740737F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00AF"/>
    <w:multiLevelType w:val="hybridMultilevel"/>
    <w:tmpl w:val="DF94A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9A4"/>
    <w:multiLevelType w:val="hybridMultilevel"/>
    <w:tmpl w:val="EBD4E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02D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A0A50"/>
    <w:multiLevelType w:val="hybridMultilevel"/>
    <w:tmpl w:val="85EA05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954DC"/>
    <w:multiLevelType w:val="hybridMultilevel"/>
    <w:tmpl w:val="9C3E6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A404A"/>
    <w:multiLevelType w:val="hybridMultilevel"/>
    <w:tmpl w:val="4546E88E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417C6C14"/>
    <w:multiLevelType w:val="hybridMultilevel"/>
    <w:tmpl w:val="343A1D2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9943F0F"/>
    <w:multiLevelType w:val="hybridMultilevel"/>
    <w:tmpl w:val="BE044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408A2"/>
    <w:multiLevelType w:val="hybridMultilevel"/>
    <w:tmpl w:val="AB8A6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23D7D"/>
    <w:multiLevelType w:val="hybridMultilevel"/>
    <w:tmpl w:val="6D9A2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EF"/>
    <w:rsid w:val="000A785D"/>
    <w:rsid w:val="00100EF5"/>
    <w:rsid w:val="00144E71"/>
    <w:rsid w:val="002E546E"/>
    <w:rsid w:val="004000E3"/>
    <w:rsid w:val="00495E7E"/>
    <w:rsid w:val="005D1DEF"/>
    <w:rsid w:val="005E29BF"/>
    <w:rsid w:val="00683FA8"/>
    <w:rsid w:val="006F17AD"/>
    <w:rsid w:val="00745626"/>
    <w:rsid w:val="008D628F"/>
    <w:rsid w:val="00962A8B"/>
    <w:rsid w:val="009A4928"/>
    <w:rsid w:val="00A80FFC"/>
    <w:rsid w:val="00B75724"/>
    <w:rsid w:val="00C03C0F"/>
    <w:rsid w:val="00CA7C7A"/>
    <w:rsid w:val="00DA5EF5"/>
    <w:rsid w:val="00F811CD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E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E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EF"/>
    <w:rPr>
      <w:lang w:val="es-MX"/>
    </w:rPr>
  </w:style>
  <w:style w:type="paragraph" w:styleId="Prrafodelista">
    <w:name w:val="List Paragraph"/>
    <w:basedOn w:val="Normal"/>
    <w:uiPriority w:val="34"/>
    <w:qFormat/>
    <w:rsid w:val="005D1DEF"/>
    <w:pPr>
      <w:ind w:left="720"/>
      <w:contextualSpacing/>
    </w:pPr>
  </w:style>
  <w:style w:type="paragraph" w:styleId="Sinespaciado">
    <w:name w:val="No Spacing"/>
    <w:uiPriority w:val="1"/>
    <w:qFormat/>
    <w:rsid w:val="009A4928"/>
    <w:pPr>
      <w:spacing w:after="0" w:line="240" w:lineRule="auto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E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E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EF"/>
    <w:rPr>
      <w:lang w:val="es-MX"/>
    </w:rPr>
  </w:style>
  <w:style w:type="paragraph" w:styleId="Prrafodelista">
    <w:name w:val="List Paragraph"/>
    <w:basedOn w:val="Normal"/>
    <w:uiPriority w:val="34"/>
    <w:qFormat/>
    <w:rsid w:val="005D1DEF"/>
    <w:pPr>
      <w:ind w:left="720"/>
      <w:contextualSpacing/>
    </w:pPr>
  </w:style>
  <w:style w:type="paragraph" w:styleId="Sinespaciado">
    <w:name w:val="No Spacing"/>
    <w:uiPriority w:val="1"/>
    <w:qFormat/>
    <w:rsid w:val="009A492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ccomsoc</cp:lastModifiedBy>
  <cp:revision>9</cp:revision>
  <cp:lastPrinted>2023-01-05T18:21:00Z</cp:lastPrinted>
  <dcterms:created xsi:type="dcterms:W3CDTF">2023-01-05T16:42:00Z</dcterms:created>
  <dcterms:modified xsi:type="dcterms:W3CDTF">2023-01-05T20:16:00Z</dcterms:modified>
</cp:coreProperties>
</file>